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CAFD1" w14:textId="77777777" w:rsidR="00DE0199" w:rsidRDefault="00DE0199" w:rsidP="00DE0199">
      <w:pPr>
        <w:spacing w:after="0"/>
        <w:ind w:firstLine="709"/>
        <w:jc w:val="both"/>
        <w:rPr>
          <w:lang w:val="ro-RO"/>
        </w:rPr>
      </w:pPr>
    </w:p>
    <w:p w14:paraId="158358F7" w14:textId="77777777" w:rsidR="00DE0199" w:rsidRDefault="00DE0199" w:rsidP="00DE0199">
      <w:pPr>
        <w:spacing w:after="0"/>
        <w:ind w:firstLine="709"/>
        <w:jc w:val="both"/>
        <w:rPr>
          <w:lang w:val="ro-RO"/>
        </w:rPr>
      </w:pPr>
    </w:p>
    <w:p w14:paraId="60B6FDD0" w14:textId="77777777" w:rsidR="00DE0199" w:rsidRDefault="00DE0199" w:rsidP="00DE0199">
      <w:pPr>
        <w:spacing w:after="0"/>
        <w:ind w:firstLine="709"/>
        <w:jc w:val="both"/>
        <w:rPr>
          <w:lang w:val="ro-RO"/>
        </w:rPr>
      </w:pPr>
    </w:p>
    <w:p w14:paraId="516CD323" w14:textId="77777777" w:rsidR="00DE0199" w:rsidRDefault="00DE0199" w:rsidP="00DE0199">
      <w:pPr>
        <w:spacing w:after="0"/>
        <w:ind w:firstLine="709"/>
        <w:jc w:val="both"/>
        <w:rPr>
          <w:lang w:val="ro-RO"/>
        </w:rPr>
      </w:pPr>
    </w:p>
    <w:p w14:paraId="7A0A801C" w14:textId="6734033B" w:rsidR="00DE0199" w:rsidRPr="00DE0199" w:rsidRDefault="00DE0199" w:rsidP="00DE0199">
      <w:pPr>
        <w:spacing w:after="0"/>
        <w:ind w:firstLine="709"/>
        <w:jc w:val="both"/>
        <w:rPr>
          <w:b/>
          <w:bCs/>
          <w:u w:val="single"/>
        </w:rPr>
      </w:pPr>
      <w:r w:rsidRPr="00DE0199">
        <w:t xml:space="preserve">В Республике Молдова защита прав потребителей регулируется Законом № 105-XV от 13 марта 2003 года «О защите прав потребителей». Согласно этому закону, потребитель имеет право на обмен товара надлежащего качества в течение 14 календарных дней с момента получения товара, если товар </w:t>
      </w:r>
      <w:r w:rsidRPr="00DE0199">
        <w:rPr>
          <w:b/>
          <w:bCs/>
          <w:u w:val="single"/>
        </w:rPr>
        <w:t>не был в употреблении</w:t>
      </w:r>
      <w:r w:rsidRPr="00DE0199">
        <w:t xml:space="preserve">, </w:t>
      </w:r>
      <w:r w:rsidRPr="00DE0199">
        <w:rPr>
          <w:b/>
          <w:bCs/>
          <w:u w:val="single"/>
        </w:rPr>
        <w:t xml:space="preserve">сохранены его товарный вид, потребительские свойства, пломбы, фабричные ярлыки, а также имеется документ, подтверждающий факт и условия покупки товара. </w:t>
      </w:r>
    </w:p>
    <w:p w14:paraId="293DA836" w14:textId="56D7EB24" w:rsidR="00DE0199" w:rsidRPr="00DE0199" w:rsidRDefault="00DE0199" w:rsidP="00DE0199">
      <w:pPr>
        <w:spacing w:after="0"/>
        <w:ind w:firstLine="709"/>
        <w:jc w:val="both"/>
        <w:rPr>
          <w:lang w:val="en-US"/>
        </w:rPr>
      </w:pPr>
      <w:hyperlink r:id="rId4" w:tgtFrame="_blank" w:history="1">
        <w:r w:rsidRPr="00DE0199">
          <w:rPr>
            <w:rStyle w:val="a3"/>
            <w:lang w:val="en-US"/>
          </w:rPr>
          <w:t>L</w:t>
        </w:r>
        <w:r w:rsidRPr="00DE0199">
          <w:rPr>
            <w:rStyle w:val="a3"/>
            <w:lang w:val="en-US"/>
          </w:rPr>
          <w:t>e</w:t>
        </w:r>
        <w:r w:rsidRPr="00DE0199">
          <w:rPr>
            <w:rStyle w:val="a3"/>
            <w:lang w:val="en-US"/>
          </w:rPr>
          <w:t>gis</w:t>
        </w:r>
      </w:hyperlink>
      <w:r w:rsidRPr="00DE0199">
        <w:rPr>
          <w:lang w:val="en-US"/>
        </w:rPr>
        <w:t xml:space="preserve"> </w:t>
      </w:r>
      <w:hyperlink r:id="rId5" w:history="1">
        <w:r w:rsidRPr="0053776C">
          <w:rPr>
            <w:rStyle w:val="a3"/>
            <w:lang w:val="en-US"/>
          </w:rPr>
          <w:t>https://www.legis.md/cautare/getResults?doc_id=100706&amp;lang=ro</w:t>
        </w:r>
      </w:hyperlink>
      <w:r w:rsidRPr="00DE0199">
        <w:rPr>
          <w:lang w:val="en-US"/>
        </w:rPr>
        <w:t xml:space="preserve"> </w:t>
      </w:r>
    </w:p>
    <w:p w14:paraId="3EE89434" w14:textId="77777777" w:rsidR="00DE0199" w:rsidRDefault="00DE0199" w:rsidP="00DE0199">
      <w:pPr>
        <w:spacing w:after="0"/>
        <w:ind w:firstLine="709"/>
        <w:jc w:val="both"/>
        <w:rPr>
          <w:lang w:val="ro-RO"/>
        </w:rPr>
      </w:pPr>
    </w:p>
    <w:p w14:paraId="543573FB" w14:textId="77777777" w:rsidR="00DE0199" w:rsidRPr="00DE0199" w:rsidRDefault="00DE0199" w:rsidP="00DE0199">
      <w:pPr>
        <w:spacing w:after="0"/>
        <w:ind w:firstLine="709"/>
        <w:jc w:val="both"/>
        <w:rPr>
          <w:lang w:val="ro-RO"/>
        </w:rPr>
      </w:pPr>
    </w:p>
    <w:p w14:paraId="0FAA6874" w14:textId="3346D1BA" w:rsidR="00DE0199" w:rsidRPr="00DE0199" w:rsidRDefault="00DE0199" w:rsidP="00DE0199">
      <w:pPr>
        <w:spacing w:after="0"/>
        <w:ind w:firstLine="709"/>
        <w:jc w:val="both"/>
      </w:pPr>
      <w:r w:rsidRPr="00DE0199">
        <w:t xml:space="preserve">Однако существуют исключения из этого правила. Согласно Постановлению Правительства Республики Молдова № 1465 от 8 декабря 2003 года, определен перечень непродовольственных товаров надлежащего качества, не подлежащих возврату или обмену. К таким товарам относятся, в частности, </w:t>
      </w:r>
      <w:r w:rsidRPr="00DE0199">
        <w:rPr>
          <w:b/>
          <w:bCs/>
          <w:u w:val="single"/>
        </w:rPr>
        <w:t>личные предметы гигиены</w:t>
      </w:r>
      <w:r w:rsidRPr="00DE0199">
        <w:t xml:space="preserve">, парфюмерно-косметическая продукция, нижнее белье и чулочно-носочные изделия, а также товары, изготовленные или измененные по индивидуальному заказу клиента. </w:t>
      </w:r>
    </w:p>
    <w:p w14:paraId="1775EA82" w14:textId="7900BC30" w:rsidR="00DE0199" w:rsidRPr="00DE0199" w:rsidRDefault="00DE0199" w:rsidP="00DE0199">
      <w:pPr>
        <w:spacing w:after="0"/>
        <w:ind w:firstLine="709"/>
        <w:jc w:val="both"/>
        <w:rPr>
          <w:lang w:val="en-US"/>
        </w:rPr>
      </w:pPr>
      <w:hyperlink r:id="rId6" w:tgtFrame="_blank" w:history="1">
        <w:r w:rsidRPr="00DE0199">
          <w:rPr>
            <w:rStyle w:val="a3"/>
            <w:lang w:val="en-US"/>
          </w:rPr>
          <w:t>Legi</w:t>
        </w:r>
        <w:r w:rsidRPr="00DE0199">
          <w:rPr>
            <w:rStyle w:val="a3"/>
            <w:lang w:val="en-US"/>
          </w:rPr>
          <w:t>s</w:t>
        </w:r>
      </w:hyperlink>
      <w:r w:rsidRPr="00DE0199">
        <w:rPr>
          <w:lang w:val="en-US"/>
        </w:rPr>
        <w:t xml:space="preserve"> </w:t>
      </w:r>
      <w:hyperlink r:id="rId7" w:history="1">
        <w:r w:rsidRPr="0053776C">
          <w:rPr>
            <w:rStyle w:val="a3"/>
            <w:lang w:val="en-US"/>
          </w:rPr>
          <w:t>https://www.legis.md/cautare/getResults?doc_id=100706&amp;lang=ro</w:t>
        </w:r>
      </w:hyperlink>
      <w:r w:rsidRPr="00DE0199">
        <w:rPr>
          <w:lang w:val="en-US"/>
        </w:rPr>
        <w:t xml:space="preserve"> </w:t>
      </w:r>
    </w:p>
    <w:p w14:paraId="64F8EBAC" w14:textId="77777777" w:rsidR="00DE0199" w:rsidRPr="00DE0199" w:rsidRDefault="00DE0199" w:rsidP="00DE0199">
      <w:pPr>
        <w:spacing w:after="0"/>
        <w:ind w:firstLine="709"/>
        <w:jc w:val="both"/>
        <w:rPr>
          <w:b/>
          <w:bCs/>
          <w:lang w:val="en-US"/>
        </w:rPr>
      </w:pPr>
    </w:p>
    <w:p w14:paraId="5B91F659" w14:textId="77777777" w:rsidR="00DE0199" w:rsidRDefault="00DE0199" w:rsidP="00DE0199">
      <w:pPr>
        <w:spacing w:after="0"/>
        <w:ind w:firstLine="709"/>
        <w:jc w:val="center"/>
        <w:rPr>
          <w:b/>
          <w:bCs/>
          <w:lang w:val="ro-RO"/>
        </w:rPr>
      </w:pPr>
    </w:p>
    <w:p w14:paraId="0D4A4D7B" w14:textId="77777777" w:rsidR="00DE0199" w:rsidRDefault="00DE0199" w:rsidP="00DE0199">
      <w:pPr>
        <w:spacing w:after="0"/>
        <w:ind w:firstLine="709"/>
        <w:jc w:val="center"/>
        <w:rPr>
          <w:b/>
          <w:bCs/>
          <w:lang w:val="ro-RO"/>
        </w:rPr>
      </w:pPr>
    </w:p>
    <w:p w14:paraId="5363F122" w14:textId="77777777" w:rsidR="00DE0199" w:rsidRDefault="00DE0199" w:rsidP="00DE0199">
      <w:pPr>
        <w:spacing w:after="0"/>
        <w:ind w:firstLine="709"/>
        <w:jc w:val="center"/>
        <w:rPr>
          <w:b/>
          <w:bCs/>
          <w:lang w:val="ro-RO"/>
        </w:rPr>
      </w:pPr>
    </w:p>
    <w:p w14:paraId="21B231D4" w14:textId="768B26FF" w:rsidR="00DE0199" w:rsidRPr="00DE0199" w:rsidRDefault="00DE0199" w:rsidP="00DE0199">
      <w:pPr>
        <w:spacing w:after="0"/>
        <w:ind w:firstLine="709"/>
        <w:jc w:val="center"/>
        <w:rPr>
          <w:b/>
          <w:bCs/>
        </w:rPr>
      </w:pPr>
      <w:r w:rsidRPr="00DE0199">
        <w:rPr>
          <w:b/>
          <w:bCs/>
        </w:rPr>
        <w:t>Таким образом, спортивные товары для плавания, такие как купальники, относятся к категории товаров, не подлежащих возврату или обмену, если они были в употреблении или не соответствуют условиям возврата, установленным законодательством.</w:t>
      </w:r>
    </w:p>
    <w:p w14:paraId="1C8DB330" w14:textId="77777777" w:rsidR="00F12C76" w:rsidRDefault="00F12C76" w:rsidP="00DE0199">
      <w:pPr>
        <w:spacing w:after="0"/>
        <w:ind w:firstLine="709"/>
        <w:jc w:val="center"/>
        <w:rPr>
          <w:b/>
          <w:bCs/>
        </w:rPr>
      </w:pPr>
    </w:p>
    <w:p w14:paraId="2C014B71" w14:textId="77777777" w:rsidR="00DE0199" w:rsidRDefault="00DE0199" w:rsidP="00DE0199">
      <w:pPr>
        <w:spacing w:after="0"/>
        <w:ind w:firstLine="709"/>
        <w:jc w:val="right"/>
        <w:rPr>
          <w:b/>
          <w:bCs/>
          <w:lang w:val="ro-RO"/>
        </w:rPr>
      </w:pPr>
    </w:p>
    <w:p w14:paraId="5211812E" w14:textId="77777777" w:rsidR="00DE0199" w:rsidRDefault="00DE0199" w:rsidP="00DE0199">
      <w:pPr>
        <w:spacing w:after="0"/>
        <w:ind w:firstLine="709"/>
        <w:jc w:val="right"/>
        <w:rPr>
          <w:b/>
          <w:bCs/>
          <w:lang w:val="ro-RO"/>
        </w:rPr>
      </w:pPr>
    </w:p>
    <w:p w14:paraId="79E7C89E" w14:textId="77777777" w:rsidR="00DE0199" w:rsidRDefault="00DE0199" w:rsidP="00DE0199">
      <w:pPr>
        <w:spacing w:after="0"/>
        <w:ind w:firstLine="709"/>
        <w:jc w:val="right"/>
        <w:rPr>
          <w:b/>
          <w:bCs/>
          <w:lang w:val="ro-RO"/>
        </w:rPr>
      </w:pPr>
    </w:p>
    <w:p w14:paraId="745622E2" w14:textId="77777777" w:rsidR="00DE0199" w:rsidRDefault="00DE0199" w:rsidP="00DE0199">
      <w:pPr>
        <w:spacing w:after="0"/>
        <w:ind w:firstLine="709"/>
        <w:jc w:val="right"/>
        <w:rPr>
          <w:b/>
          <w:bCs/>
          <w:lang w:val="ro-RO"/>
        </w:rPr>
      </w:pPr>
    </w:p>
    <w:p w14:paraId="3A6F554C" w14:textId="77777777" w:rsidR="00DE0199" w:rsidRDefault="00DE0199" w:rsidP="00DE0199">
      <w:pPr>
        <w:spacing w:after="0"/>
        <w:ind w:firstLine="709"/>
        <w:jc w:val="right"/>
        <w:rPr>
          <w:b/>
          <w:bCs/>
          <w:lang w:val="ro-RO"/>
        </w:rPr>
      </w:pPr>
    </w:p>
    <w:p w14:paraId="08282A58" w14:textId="77777777" w:rsidR="00DE0199" w:rsidRDefault="00DE0199" w:rsidP="00DE0199">
      <w:pPr>
        <w:spacing w:after="0"/>
        <w:ind w:firstLine="709"/>
        <w:jc w:val="right"/>
        <w:rPr>
          <w:b/>
          <w:bCs/>
          <w:lang w:val="ro-RO"/>
        </w:rPr>
      </w:pPr>
    </w:p>
    <w:p w14:paraId="2FC537F5" w14:textId="77777777" w:rsidR="00DE0199" w:rsidRDefault="00DE0199" w:rsidP="00DE0199">
      <w:pPr>
        <w:spacing w:after="0"/>
        <w:ind w:firstLine="709"/>
        <w:jc w:val="right"/>
        <w:rPr>
          <w:b/>
          <w:bCs/>
          <w:lang w:val="ro-RO"/>
        </w:rPr>
      </w:pPr>
    </w:p>
    <w:p w14:paraId="7B525707" w14:textId="77777777" w:rsidR="00DE0199" w:rsidRDefault="00DE0199" w:rsidP="00DE0199">
      <w:pPr>
        <w:spacing w:after="0"/>
        <w:ind w:firstLine="709"/>
        <w:jc w:val="right"/>
        <w:rPr>
          <w:b/>
          <w:bCs/>
          <w:lang w:val="ro-RO"/>
        </w:rPr>
      </w:pPr>
    </w:p>
    <w:p w14:paraId="177A51B0" w14:textId="3C008746" w:rsidR="00DE0199" w:rsidRDefault="00DE0199" w:rsidP="00DE0199">
      <w:pPr>
        <w:spacing w:after="0"/>
        <w:ind w:firstLine="709"/>
        <w:jc w:val="right"/>
        <w:rPr>
          <w:b/>
          <w:bCs/>
        </w:rPr>
      </w:pPr>
      <w:r>
        <w:rPr>
          <w:b/>
          <w:bCs/>
        </w:rPr>
        <w:t>С уважением</w:t>
      </w:r>
      <w:r w:rsidRPr="00DE0199">
        <w:rPr>
          <w:b/>
          <w:bCs/>
        </w:rPr>
        <w:t>,</w:t>
      </w:r>
      <w:r>
        <w:rPr>
          <w:b/>
          <w:bCs/>
        </w:rPr>
        <w:t xml:space="preserve"> Компания </w:t>
      </w:r>
      <w:r>
        <w:rPr>
          <w:b/>
          <w:bCs/>
          <w:lang w:val="en-US"/>
        </w:rPr>
        <w:t>Madwave</w:t>
      </w:r>
      <w:r w:rsidRPr="00DE0199">
        <w:rPr>
          <w:b/>
          <w:bCs/>
        </w:rPr>
        <w:t xml:space="preserve"> </w:t>
      </w:r>
      <w:r>
        <w:rPr>
          <w:b/>
          <w:bCs/>
          <w:lang w:val="en-US"/>
        </w:rPr>
        <w:t>Moldova</w:t>
      </w:r>
    </w:p>
    <w:p w14:paraId="03E844F5" w14:textId="77777777" w:rsidR="00DE0199" w:rsidRDefault="00DE0199" w:rsidP="00DE0199">
      <w:pPr>
        <w:spacing w:after="0"/>
        <w:ind w:firstLine="709"/>
        <w:jc w:val="right"/>
        <w:rPr>
          <w:b/>
          <w:bCs/>
        </w:rPr>
      </w:pPr>
    </w:p>
    <w:p w14:paraId="17E1D78F" w14:textId="77777777" w:rsidR="00DE0199" w:rsidRDefault="00DE0199" w:rsidP="00DE0199">
      <w:pPr>
        <w:spacing w:after="0"/>
        <w:ind w:firstLine="709"/>
        <w:jc w:val="right"/>
        <w:rPr>
          <w:b/>
          <w:bCs/>
        </w:rPr>
      </w:pPr>
    </w:p>
    <w:p w14:paraId="6E0B4C89" w14:textId="77777777" w:rsidR="00DE0199" w:rsidRDefault="00DE0199" w:rsidP="00DE0199">
      <w:pPr>
        <w:spacing w:after="0"/>
        <w:ind w:firstLine="709"/>
        <w:jc w:val="right"/>
        <w:rPr>
          <w:b/>
          <w:bCs/>
        </w:rPr>
      </w:pPr>
    </w:p>
    <w:p w14:paraId="5DEFAC9F" w14:textId="77777777" w:rsidR="00DE0199" w:rsidRDefault="00DE0199" w:rsidP="00DE0199">
      <w:pPr>
        <w:spacing w:after="0"/>
        <w:ind w:firstLine="709"/>
        <w:jc w:val="right"/>
        <w:rPr>
          <w:b/>
          <w:bCs/>
        </w:rPr>
      </w:pPr>
    </w:p>
    <w:p w14:paraId="7CACF3F8" w14:textId="77777777" w:rsidR="00DE0199" w:rsidRPr="00DE0199" w:rsidRDefault="00DE0199" w:rsidP="00DE0199">
      <w:pPr>
        <w:spacing w:after="0"/>
        <w:ind w:firstLine="709"/>
        <w:jc w:val="right"/>
        <w:rPr>
          <w:b/>
          <w:bCs/>
          <w:lang w:val="ro-RO"/>
        </w:rPr>
      </w:pPr>
    </w:p>
    <w:p w14:paraId="4E0D0A60" w14:textId="77777777" w:rsidR="00DE0199" w:rsidRDefault="00DE0199" w:rsidP="00DE0199">
      <w:pPr>
        <w:spacing w:after="0"/>
        <w:ind w:firstLine="709"/>
        <w:jc w:val="right"/>
        <w:rPr>
          <w:b/>
          <w:bCs/>
        </w:rPr>
      </w:pPr>
    </w:p>
    <w:p w14:paraId="5C99CF67" w14:textId="77777777" w:rsidR="00DE0199" w:rsidRDefault="00DE0199" w:rsidP="00DE0199">
      <w:pPr>
        <w:spacing w:after="0"/>
        <w:ind w:firstLine="709"/>
        <w:jc w:val="right"/>
        <w:rPr>
          <w:b/>
          <w:bCs/>
        </w:rPr>
      </w:pPr>
    </w:p>
    <w:p w14:paraId="66CF691C" w14:textId="77777777" w:rsidR="00DE0199" w:rsidRPr="00DE0199" w:rsidRDefault="00DE0199" w:rsidP="00DE0199">
      <w:pPr>
        <w:spacing w:after="0"/>
        <w:ind w:firstLine="709"/>
        <w:rPr>
          <w:lang w:val="en-US"/>
        </w:rPr>
      </w:pPr>
      <w:proofErr w:type="spellStart"/>
      <w:r w:rsidRPr="00DE0199">
        <w:rPr>
          <w:lang w:val="en-US"/>
        </w:rPr>
        <w:t>În</w:t>
      </w:r>
      <w:proofErr w:type="spellEnd"/>
      <w:r w:rsidRPr="00DE0199">
        <w:rPr>
          <w:lang w:val="en-US"/>
        </w:rPr>
        <w:t xml:space="preserve"> </w:t>
      </w:r>
      <w:proofErr w:type="spellStart"/>
      <w:r w:rsidRPr="00DE0199">
        <w:rPr>
          <w:lang w:val="en-US"/>
        </w:rPr>
        <w:t>Republica</w:t>
      </w:r>
      <w:proofErr w:type="spellEnd"/>
      <w:r w:rsidRPr="00DE0199">
        <w:rPr>
          <w:lang w:val="en-US"/>
        </w:rPr>
        <w:t xml:space="preserve"> Moldova, </w:t>
      </w:r>
      <w:proofErr w:type="spellStart"/>
      <w:r w:rsidRPr="00DE0199">
        <w:rPr>
          <w:lang w:val="en-US"/>
        </w:rPr>
        <w:t>protecția</w:t>
      </w:r>
      <w:proofErr w:type="spellEnd"/>
      <w:r w:rsidRPr="00DE0199">
        <w:rPr>
          <w:lang w:val="en-US"/>
        </w:rPr>
        <w:t xml:space="preserve"> </w:t>
      </w:r>
      <w:proofErr w:type="spellStart"/>
      <w:r w:rsidRPr="00DE0199">
        <w:rPr>
          <w:lang w:val="en-US"/>
        </w:rPr>
        <w:t>drepturilor</w:t>
      </w:r>
      <w:proofErr w:type="spellEnd"/>
      <w:r w:rsidRPr="00DE0199">
        <w:rPr>
          <w:lang w:val="en-US"/>
        </w:rPr>
        <w:t xml:space="preserve"> </w:t>
      </w:r>
      <w:proofErr w:type="spellStart"/>
      <w:r w:rsidRPr="00DE0199">
        <w:rPr>
          <w:lang w:val="en-US"/>
        </w:rPr>
        <w:t>consumatorilor</w:t>
      </w:r>
      <w:proofErr w:type="spellEnd"/>
      <w:r w:rsidRPr="00DE0199">
        <w:rPr>
          <w:lang w:val="en-US"/>
        </w:rPr>
        <w:t xml:space="preserve"> </w:t>
      </w:r>
      <w:proofErr w:type="spellStart"/>
      <w:r w:rsidRPr="00DE0199">
        <w:rPr>
          <w:lang w:val="en-US"/>
        </w:rPr>
        <w:t>este</w:t>
      </w:r>
      <w:proofErr w:type="spellEnd"/>
      <w:r w:rsidRPr="00DE0199">
        <w:rPr>
          <w:lang w:val="en-US"/>
        </w:rPr>
        <w:t xml:space="preserve"> </w:t>
      </w:r>
      <w:proofErr w:type="spellStart"/>
      <w:r w:rsidRPr="00DE0199">
        <w:rPr>
          <w:lang w:val="en-US"/>
        </w:rPr>
        <w:t>reglementată</w:t>
      </w:r>
      <w:proofErr w:type="spellEnd"/>
      <w:r w:rsidRPr="00DE0199">
        <w:rPr>
          <w:lang w:val="en-US"/>
        </w:rPr>
        <w:t xml:space="preserve"> de </w:t>
      </w:r>
      <w:proofErr w:type="spellStart"/>
      <w:r w:rsidRPr="00DE0199">
        <w:rPr>
          <w:lang w:val="en-US"/>
        </w:rPr>
        <w:t>Legea</w:t>
      </w:r>
      <w:proofErr w:type="spellEnd"/>
      <w:r w:rsidRPr="00DE0199">
        <w:rPr>
          <w:lang w:val="en-US"/>
        </w:rPr>
        <w:t xml:space="preserve"> nr. 105-XV din 13 </w:t>
      </w:r>
      <w:proofErr w:type="spellStart"/>
      <w:r w:rsidRPr="00DE0199">
        <w:rPr>
          <w:lang w:val="en-US"/>
        </w:rPr>
        <w:t>martie</w:t>
      </w:r>
      <w:proofErr w:type="spellEnd"/>
      <w:r w:rsidRPr="00DE0199">
        <w:rPr>
          <w:lang w:val="en-US"/>
        </w:rPr>
        <w:t xml:space="preserve"> 2003 „Cu </w:t>
      </w:r>
      <w:proofErr w:type="spellStart"/>
      <w:r w:rsidRPr="00DE0199">
        <w:rPr>
          <w:lang w:val="en-US"/>
        </w:rPr>
        <w:t>privire</w:t>
      </w:r>
      <w:proofErr w:type="spellEnd"/>
      <w:r w:rsidRPr="00DE0199">
        <w:rPr>
          <w:lang w:val="en-US"/>
        </w:rPr>
        <w:t xml:space="preserve"> la </w:t>
      </w:r>
      <w:proofErr w:type="spellStart"/>
      <w:r w:rsidRPr="00DE0199">
        <w:rPr>
          <w:lang w:val="en-US"/>
        </w:rPr>
        <w:t>protecția</w:t>
      </w:r>
      <w:proofErr w:type="spellEnd"/>
      <w:r w:rsidRPr="00DE0199">
        <w:rPr>
          <w:lang w:val="en-US"/>
        </w:rPr>
        <w:t xml:space="preserve"> </w:t>
      </w:r>
      <w:proofErr w:type="spellStart"/>
      <w:r w:rsidRPr="00DE0199">
        <w:rPr>
          <w:lang w:val="en-US"/>
        </w:rPr>
        <w:t>drepturilor</w:t>
      </w:r>
      <w:proofErr w:type="spellEnd"/>
      <w:r w:rsidRPr="00DE0199">
        <w:rPr>
          <w:lang w:val="en-US"/>
        </w:rPr>
        <w:t xml:space="preserve"> </w:t>
      </w:r>
      <w:proofErr w:type="spellStart"/>
      <w:r w:rsidRPr="00DE0199">
        <w:rPr>
          <w:lang w:val="en-US"/>
        </w:rPr>
        <w:t>consumatorilor</w:t>
      </w:r>
      <w:proofErr w:type="spellEnd"/>
      <w:r w:rsidRPr="00DE0199">
        <w:rPr>
          <w:lang w:val="en-US"/>
        </w:rPr>
        <w:t>”.</w:t>
      </w:r>
    </w:p>
    <w:p w14:paraId="3E0039B4" w14:textId="77777777" w:rsidR="00DE0199" w:rsidRPr="00DE0199" w:rsidRDefault="00DE0199" w:rsidP="00DE0199">
      <w:pPr>
        <w:spacing w:after="0"/>
        <w:ind w:firstLine="709"/>
        <w:rPr>
          <w:b/>
          <w:bCs/>
          <w:u w:val="single"/>
        </w:rPr>
      </w:pPr>
      <w:r w:rsidRPr="00DE0199">
        <w:rPr>
          <w:lang w:val="en-US"/>
        </w:rPr>
        <w:t xml:space="preserve">Conform </w:t>
      </w:r>
      <w:proofErr w:type="spellStart"/>
      <w:r w:rsidRPr="00DE0199">
        <w:rPr>
          <w:lang w:val="en-US"/>
        </w:rPr>
        <w:t>acestei</w:t>
      </w:r>
      <w:proofErr w:type="spellEnd"/>
      <w:r w:rsidRPr="00DE0199">
        <w:rPr>
          <w:lang w:val="en-US"/>
        </w:rPr>
        <w:t xml:space="preserve"> </w:t>
      </w:r>
      <w:proofErr w:type="spellStart"/>
      <w:r w:rsidRPr="00DE0199">
        <w:rPr>
          <w:lang w:val="en-US"/>
        </w:rPr>
        <w:t>legi</w:t>
      </w:r>
      <w:proofErr w:type="spellEnd"/>
      <w:r w:rsidRPr="00DE0199">
        <w:rPr>
          <w:lang w:val="en-US"/>
        </w:rPr>
        <w:t xml:space="preserve">, </w:t>
      </w:r>
      <w:proofErr w:type="spellStart"/>
      <w:r w:rsidRPr="00DE0199">
        <w:rPr>
          <w:lang w:val="en-US"/>
        </w:rPr>
        <w:t>consumatorul</w:t>
      </w:r>
      <w:proofErr w:type="spellEnd"/>
      <w:r w:rsidRPr="00DE0199">
        <w:rPr>
          <w:lang w:val="en-US"/>
        </w:rPr>
        <w:t xml:space="preserve"> are </w:t>
      </w:r>
      <w:proofErr w:type="spellStart"/>
      <w:r w:rsidRPr="00DE0199">
        <w:rPr>
          <w:lang w:val="en-US"/>
        </w:rPr>
        <w:t>dreptul</w:t>
      </w:r>
      <w:proofErr w:type="spellEnd"/>
      <w:r w:rsidRPr="00DE0199">
        <w:rPr>
          <w:lang w:val="en-US"/>
        </w:rPr>
        <w:t xml:space="preserve"> de a </w:t>
      </w:r>
      <w:proofErr w:type="spellStart"/>
      <w:r w:rsidRPr="00DE0199">
        <w:rPr>
          <w:lang w:val="en-US"/>
        </w:rPr>
        <w:t>schimba</w:t>
      </w:r>
      <w:proofErr w:type="spellEnd"/>
      <w:r w:rsidRPr="00DE0199">
        <w:rPr>
          <w:lang w:val="en-US"/>
        </w:rPr>
        <w:t xml:space="preserve"> </w:t>
      </w:r>
      <w:proofErr w:type="spellStart"/>
      <w:r w:rsidRPr="00DE0199">
        <w:rPr>
          <w:lang w:val="en-US"/>
        </w:rPr>
        <w:t>produsul</w:t>
      </w:r>
      <w:proofErr w:type="spellEnd"/>
      <w:r w:rsidRPr="00DE0199">
        <w:rPr>
          <w:lang w:val="en-US"/>
        </w:rPr>
        <w:t xml:space="preserve"> de </w:t>
      </w:r>
      <w:proofErr w:type="spellStart"/>
      <w:r w:rsidRPr="00DE0199">
        <w:rPr>
          <w:lang w:val="en-US"/>
        </w:rPr>
        <w:t>calitate</w:t>
      </w:r>
      <w:proofErr w:type="spellEnd"/>
      <w:r w:rsidRPr="00DE0199">
        <w:rPr>
          <w:lang w:val="en-US"/>
        </w:rPr>
        <w:t xml:space="preserve"> </w:t>
      </w:r>
      <w:proofErr w:type="spellStart"/>
      <w:r w:rsidRPr="00DE0199">
        <w:rPr>
          <w:lang w:val="en-US"/>
        </w:rPr>
        <w:t>corespunzătoare</w:t>
      </w:r>
      <w:proofErr w:type="spellEnd"/>
      <w:r w:rsidRPr="00DE0199">
        <w:rPr>
          <w:lang w:val="en-US"/>
        </w:rPr>
        <w:t xml:space="preserve"> </w:t>
      </w:r>
      <w:proofErr w:type="spellStart"/>
      <w:r w:rsidRPr="00DE0199">
        <w:rPr>
          <w:lang w:val="en-US"/>
        </w:rPr>
        <w:t>în</w:t>
      </w:r>
      <w:proofErr w:type="spellEnd"/>
      <w:r w:rsidRPr="00DE0199">
        <w:rPr>
          <w:lang w:val="en-US"/>
        </w:rPr>
        <w:t xml:space="preserve"> termen de 14 </w:t>
      </w:r>
      <w:proofErr w:type="spellStart"/>
      <w:r w:rsidRPr="00DE0199">
        <w:rPr>
          <w:lang w:val="en-US"/>
        </w:rPr>
        <w:t>zile</w:t>
      </w:r>
      <w:proofErr w:type="spellEnd"/>
      <w:r w:rsidRPr="00DE0199">
        <w:rPr>
          <w:lang w:val="en-US"/>
        </w:rPr>
        <w:t xml:space="preserve"> </w:t>
      </w:r>
      <w:proofErr w:type="spellStart"/>
      <w:r w:rsidRPr="00DE0199">
        <w:rPr>
          <w:lang w:val="en-US"/>
        </w:rPr>
        <w:t>calendaristice</w:t>
      </w:r>
      <w:proofErr w:type="spellEnd"/>
      <w:r w:rsidRPr="00DE0199">
        <w:rPr>
          <w:lang w:val="en-US"/>
        </w:rPr>
        <w:t xml:space="preserve"> de la </w:t>
      </w:r>
      <w:proofErr w:type="spellStart"/>
      <w:r w:rsidRPr="00DE0199">
        <w:rPr>
          <w:lang w:val="en-US"/>
        </w:rPr>
        <w:t>primirea</w:t>
      </w:r>
      <w:proofErr w:type="spellEnd"/>
      <w:r w:rsidRPr="00DE0199">
        <w:rPr>
          <w:lang w:val="en-US"/>
        </w:rPr>
        <w:t xml:space="preserve"> </w:t>
      </w:r>
      <w:proofErr w:type="spellStart"/>
      <w:r w:rsidRPr="00DE0199">
        <w:rPr>
          <w:lang w:val="en-US"/>
        </w:rPr>
        <w:t>produsului</w:t>
      </w:r>
      <w:proofErr w:type="spellEnd"/>
      <w:r w:rsidRPr="00DE0199">
        <w:rPr>
          <w:lang w:val="en-US"/>
        </w:rPr>
        <w:t xml:space="preserve">, </w:t>
      </w:r>
      <w:proofErr w:type="spellStart"/>
      <w:r w:rsidRPr="00DE0199">
        <w:rPr>
          <w:lang w:val="en-US"/>
        </w:rPr>
        <w:t>dacă</w:t>
      </w:r>
      <w:proofErr w:type="spellEnd"/>
      <w:r w:rsidRPr="00DE0199">
        <w:rPr>
          <w:lang w:val="en-US"/>
        </w:rPr>
        <w:t xml:space="preserve"> </w:t>
      </w:r>
      <w:proofErr w:type="spellStart"/>
      <w:r w:rsidRPr="00DE0199">
        <w:rPr>
          <w:lang w:val="en-US"/>
        </w:rPr>
        <w:t>acesta</w:t>
      </w:r>
      <w:proofErr w:type="spellEnd"/>
      <w:r w:rsidRPr="00DE0199">
        <w:rPr>
          <w:lang w:val="en-US"/>
        </w:rPr>
        <w:t xml:space="preserve"> </w:t>
      </w:r>
      <w:r w:rsidRPr="00DE0199">
        <w:rPr>
          <w:b/>
          <w:bCs/>
          <w:u w:val="single"/>
          <w:lang w:val="en-US"/>
        </w:rPr>
        <w:t xml:space="preserve">nu a </w:t>
      </w:r>
      <w:proofErr w:type="spellStart"/>
      <w:r w:rsidRPr="00DE0199">
        <w:rPr>
          <w:b/>
          <w:bCs/>
          <w:u w:val="single"/>
          <w:lang w:val="en-US"/>
        </w:rPr>
        <w:t>fost</w:t>
      </w:r>
      <w:proofErr w:type="spellEnd"/>
      <w:r w:rsidRPr="00DE0199">
        <w:rPr>
          <w:b/>
          <w:bCs/>
          <w:u w:val="single"/>
          <w:lang w:val="en-US"/>
        </w:rPr>
        <w:t xml:space="preserve"> </w:t>
      </w:r>
      <w:proofErr w:type="spellStart"/>
      <w:r w:rsidRPr="00DE0199">
        <w:rPr>
          <w:b/>
          <w:bCs/>
          <w:u w:val="single"/>
          <w:lang w:val="en-US"/>
        </w:rPr>
        <w:t>utilizat</w:t>
      </w:r>
      <w:proofErr w:type="spellEnd"/>
      <w:r w:rsidRPr="00DE0199">
        <w:rPr>
          <w:b/>
          <w:bCs/>
          <w:u w:val="single"/>
          <w:lang w:val="en-US"/>
        </w:rPr>
        <w:t xml:space="preserve">, </w:t>
      </w:r>
      <w:proofErr w:type="spellStart"/>
      <w:r w:rsidRPr="00DE0199">
        <w:rPr>
          <w:b/>
          <w:bCs/>
          <w:u w:val="single"/>
          <w:lang w:val="en-US"/>
        </w:rPr>
        <w:t>dacă</w:t>
      </w:r>
      <w:proofErr w:type="spellEnd"/>
      <w:r w:rsidRPr="00DE0199">
        <w:rPr>
          <w:b/>
          <w:bCs/>
          <w:u w:val="single"/>
          <w:lang w:val="en-US"/>
        </w:rPr>
        <w:t xml:space="preserve"> sunt </w:t>
      </w:r>
      <w:proofErr w:type="spellStart"/>
      <w:r w:rsidRPr="00DE0199">
        <w:rPr>
          <w:b/>
          <w:bCs/>
          <w:u w:val="single"/>
          <w:lang w:val="en-US"/>
        </w:rPr>
        <w:t>păstrate</w:t>
      </w:r>
      <w:proofErr w:type="spellEnd"/>
      <w:r w:rsidRPr="00DE0199">
        <w:rPr>
          <w:b/>
          <w:bCs/>
          <w:u w:val="single"/>
          <w:lang w:val="en-US"/>
        </w:rPr>
        <w:t xml:space="preserve"> </w:t>
      </w:r>
      <w:proofErr w:type="spellStart"/>
      <w:r w:rsidRPr="00DE0199">
        <w:rPr>
          <w:b/>
          <w:bCs/>
          <w:u w:val="single"/>
          <w:lang w:val="en-US"/>
        </w:rPr>
        <w:t>aspectul</w:t>
      </w:r>
      <w:proofErr w:type="spellEnd"/>
      <w:r w:rsidRPr="00DE0199">
        <w:rPr>
          <w:b/>
          <w:bCs/>
          <w:u w:val="single"/>
          <w:lang w:val="en-US"/>
        </w:rPr>
        <w:t xml:space="preserve"> </w:t>
      </w:r>
      <w:proofErr w:type="spellStart"/>
      <w:r w:rsidRPr="00DE0199">
        <w:rPr>
          <w:b/>
          <w:bCs/>
          <w:u w:val="single"/>
          <w:lang w:val="en-US"/>
        </w:rPr>
        <w:t>său</w:t>
      </w:r>
      <w:proofErr w:type="spellEnd"/>
      <w:r w:rsidRPr="00DE0199">
        <w:rPr>
          <w:b/>
          <w:bCs/>
          <w:u w:val="single"/>
          <w:lang w:val="en-US"/>
        </w:rPr>
        <w:t xml:space="preserve"> </w:t>
      </w:r>
      <w:proofErr w:type="spellStart"/>
      <w:r w:rsidRPr="00DE0199">
        <w:rPr>
          <w:b/>
          <w:bCs/>
          <w:u w:val="single"/>
          <w:lang w:val="en-US"/>
        </w:rPr>
        <w:t>comercial</w:t>
      </w:r>
      <w:proofErr w:type="spellEnd"/>
      <w:r w:rsidRPr="00DE0199">
        <w:rPr>
          <w:b/>
          <w:bCs/>
          <w:u w:val="single"/>
          <w:lang w:val="en-US"/>
        </w:rPr>
        <w:t xml:space="preserve">, </w:t>
      </w:r>
      <w:proofErr w:type="spellStart"/>
      <w:r w:rsidRPr="00DE0199">
        <w:rPr>
          <w:b/>
          <w:bCs/>
          <w:u w:val="single"/>
          <w:lang w:val="en-US"/>
        </w:rPr>
        <w:t>proprietățile</w:t>
      </w:r>
      <w:proofErr w:type="spellEnd"/>
      <w:r w:rsidRPr="00DE0199">
        <w:rPr>
          <w:b/>
          <w:bCs/>
          <w:u w:val="single"/>
          <w:lang w:val="en-US"/>
        </w:rPr>
        <w:t xml:space="preserve"> </w:t>
      </w:r>
      <w:proofErr w:type="spellStart"/>
      <w:r w:rsidRPr="00DE0199">
        <w:rPr>
          <w:b/>
          <w:bCs/>
          <w:u w:val="single"/>
          <w:lang w:val="en-US"/>
        </w:rPr>
        <w:t>consumatorului</w:t>
      </w:r>
      <w:proofErr w:type="spellEnd"/>
      <w:r w:rsidRPr="00DE0199">
        <w:rPr>
          <w:b/>
          <w:bCs/>
          <w:u w:val="single"/>
          <w:lang w:val="en-US"/>
        </w:rPr>
        <w:t xml:space="preserve">, </w:t>
      </w:r>
      <w:proofErr w:type="spellStart"/>
      <w:r w:rsidRPr="00DE0199">
        <w:rPr>
          <w:b/>
          <w:bCs/>
          <w:u w:val="single"/>
          <w:lang w:val="en-US"/>
        </w:rPr>
        <w:t>sigiliile</w:t>
      </w:r>
      <w:proofErr w:type="spellEnd"/>
      <w:r w:rsidRPr="00DE0199">
        <w:rPr>
          <w:b/>
          <w:bCs/>
          <w:u w:val="single"/>
          <w:lang w:val="en-US"/>
        </w:rPr>
        <w:t xml:space="preserve">, </w:t>
      </w:r>
      <w:proofErr w:type="spellStart"/>
      <w:r w:rsidRPr="00DE0199">
        <w:rPr>
          <w:b/>
          <w:bCs/>
          <w:u w:val="single"/>
          <w:lang w:val="en-US"/>
        </w:rPr>
        <w:t>etichetele</w:t>
      </w:r>
      <w:proofErr w:type="spellEnd"/>
      <w:r w:rsidRPr="00DE0199">
        <w:rPr>
          <w:b/>
          <w:bCs/>
          <w:u w:val="single"/>
          <w:lang w:val="en-US"/>
        </w:rPr>
        <w:t xml:space="preserve"> de </w:t>
      </w:r>
      <w:proofErr w:type="spellStart"/>
      <w:r w:rsidRPr="00DE0199">
        <w:rPr>
          <w:b/>
          <w:bCs/>
          <w:u w:val="single"/>
          <w:lang w:val="en-US"/>
        </w:rPr>
        <w:t>fabrică</w:t>
      </w:r>
      <w:proofErr w:type="spellEnd"/>
      <w:r w:rsidRPr="00DE0199">
        <w:rPr>
          <w:b/>
          <w:bCs/>
          <w:u w:val="single"/>
          <w:lang w:val="en-US"/>
        </w:rPr>
        <w:t xml:space="preserve">, </w:t>
      </w:r>
      <w:proofErr w:type="spellStart"/>
      <w:r w:rsidRPr="00DE0199">
        <w:rPr>
          <w:b/>
          <w:bCs/>
          <w:u w:val="single"/>
          <w:lang w:val="en-US"/>
        </w:rPr>
        <w:t>iar</w:t>
      </w:r>
      <w:proofErr w:type="spellEnd"/>
      <w:r w:rsidRPr="00DE0199">
        <w:rPr>
          <w:b/>
          <w:bCs/>
          <w:u w:val="single"/>
          <w:lang w:val="en-US"/>
        </w:rPr>
        <w:t xml:space="preserve"> </w:t>
      </w:r>
      <w:proofErr w:type="spellStart"/>
      <w:r w:rsidRPr="00DE0199">
        <w:rPr>
          <w:b/>
          <w:bCs/>
          <w:u w:val="single"/>
          <w:lang w:val="en-US"/>
        </w:rPr>
        <w:t>documentul</w:t>
      </w:r>
      <w:proofErr w:type="spellEnd"/>
      <w:r w:rsidRPr="00DE0199">
        <w:rPr>
          <w:b/>
          <w:bCs/>
          <w:u w:val="single"/>
          <w:lang w:val="en-US"/>
        </w:rPr>
        <w:t xml:space="preserve"> care </w:t>
      </w:r>
      <w:proofErr w:type="spellStart"/>
      <w:r w:rsidRPr="00DE0199">
        <w:rPr>
          <w:b/>
          <w:bCs/>
          <w:u w:val="single"/>
          <w:lang w:val="en-US"/>
        </w:rPr>
        <w:t>confirmă</w:t>
      </w:r>
      <w:proofErr w:type="spellEnd"/>
      <w:r w:rsidRPr="00DE0199">
        <w:rPr>
          <w:b/>
          <w:bCs/>
          <w:u w:val="single"/>
          <w:lang w:val="en-US"/>
        </w:rPr>
        <w:t xml:space="preserve"> </w:t>
      </w:r>
      <w:proofErr w:type="spellStart"/>
      <w:r w:rsidRPr="00DE0199">
        <w:rPr>
          <w:b/>
          <w:bCs/>
          <w:u w:val="single"/>
          <w:lang w:val="en-US"/>
        </w:rPr>
        <w:t>achiziționarea</w:t>
      </w:r>
      <w:proofErr w:type="spellEnd"/>
      <w:r w:rsidRPr="00DE0199">
        <w:rPr>
          <w:b/>
          <w:bCs/>
          <w:u w:val="single"/>
          <w:lang w:val="en-US"/>
        </w:rPr>
        <w:t xml:space="preserve"> </w:t>
      </w:r>
      <w:proofErr w:type="spellStart"/>
      <w:r w:rsidRPr="00DE0199">
        <w:rPr>
          <w:b/>
          <w:bCs/>
          <w:u w:val="single"/>
          <w:lang w:val="en-US"/>
        </w:rPr>
        <w:t>produsului</w:t>
      </w:r>
      <w:proofErr w:type="spellEnd"/>
      <w:r w:rsidRPr="00DE0199">
        <w:rPr>
          <w:b/>
          <w:bCs/>
          <w:u w:val="single"/>
          <w:lang w:val="en-US"/>
        </w:rPr>
        <w:t xml:space="preserve"> </w:t>
      </w:r>
      <w:proofErr w:type="spellStart"/>
      <w:r w:rsidRPr="00DE0199">
        <w:rPr>
          <w:b/>
          <w:bCs/>
          <w:u w:val="single"/>
          <w:lang w:val="en-US"/>
        </w:rPr>
        <w:t>este</w:t>
      </w:r>
      <w:proofErr w:type="spellEnd"/>
      <w:r w:rsidRPr="00DE0199">
        <w:rPr>
          <w:b/>
          <w:bCs/>
          <w:u w:val="single"/>
          <w:lang w:val="en-US"/>
        </w:rPr>
        <w:t xml:space="preserve"> </w:t>
      </w:r>
      <w:proofErr w:type="spellStart"/>
      <w:r w:rsidRPr="00DE0199">
        <w:rPr>
          <w:b/>
          <w:bCs/>
          <w:u w:val="single"/>
          <w:lang w:val="en-US"/>
        </w:rPr>
        <w:t>păstrat</w:t>
      </w:r>
      <w:proofErr w:type="spellEnd"/>
      <w:r w:rsidRPr="00DE0199">
        <w:rPr>
          <w:b/>
          <w:bCs/>
          <w:u w:val="single"/>
          <w:lang w:val="en-US"/>
        </w:rPr>
        <w:t>.</w:t>
      </w:r>
    </w:p>
    <w:p w14:paraId="5DE4920B" w14:textId="77777777" w:rsidR="00DE0199" w:rsidRDefault="00DE0199" w:rsidP="00DE0199">
      <w:pPr>
        <w:spacing w:after="0"/>
        <w:ind w:firstLine="709"/>
        <w:jc w:val="both"/>
        <w:rPr>
          <w:lang w:val="en-US"/>
        </w:rPr>
      </w:pPr>
      <w:hyperlink r:id="rId8" w:tgtFrame="_blank" w:history="1">
        <w:r w:rsidRPr="00DE0199">
          <w:rPr>
            <w:rStyle w:val="a3"/>
            <w:lang w:val="en-US"/>
          </w:rPr>
          <w:t>Legis</w:t>
        </w:r>
      </w:hyperlink>
      <w:r w:rsidRPr="00DE0199">
        <w:rPr>
          <w:lang w:val="en-US"/>
        </w:rPr>
        <w:t xml:space="preserve"> </w:t>
      </w:r>
      <w:hyperlink r:id="rId9" w:history="1">
        <w:r w:rsidRPr="0053776C">
          <w:rPr>
            <w:rStyle w:val="a3"/>
            <w:lang w:val="en-US"/>
          </w:rPr>
          <w:t>https://www.legis.md/cautare/getResults?doc_id=100706&amp;lang=ro</w:t>
        </w:r>
      </w:hyperlink>
      <w:r w:rsidRPr="00DE0199">
        <w:rPr>
          <w:lang w:val="en-US"/>
        </w:rPr>
        <w:t xml:space="preserve"> </w:t>
      </w:r>
    </w:p>
    <w:p w14:paraId="09499A74" w14:textId="77777777" w:rsidR="00DE0199" w:rsidRDefault="00DE0199" w:rsidP="00DE0199">
      <w:pPr>
        <w:spacing w:after="0"/>
        <w:ind w:firstLine="709"/>
        <w:jc w:val="both"/>
        <w:rPr>
          <w:lang w:val="en-US"/>
        </w:rPr>
      </w:pPr>
    </w:p>
    <w:p w14:paraId="75021AAD" w14:textId="77777777" w:rsidR="00DE0199" w:rsidRDefault="00DE0199" w:rsidP="00DE0199">
      <w:pPr>
        <w:spacing w:after="0"/>
        <w:ind w:firstLine="709"/>
        <w:jc w:val="both"/>
        <w:rPr>
          <w:lang w:val="en-US"/>
        </w:rPr>
      </w:pPr>
    </w:p>
    <w:p w14:paraId="126719D2" w14:textId="77777777" w:rsidR="00DE0199" w:rsidRPr="00DE0199" w:rsidRDefault="00DE0199" w:rsidP="00DE0199">
      <w:pPr>
        <w:spacing w:after="0"/>
        <w:ind w:firstLine="709"/>
        <w:jc w:val="both"/>
        <w:rPr>
          <w:lang w:val="en-US"/>
        </w:rPr>
      </w:pPr>
    </w:p>
    <w:p w14:paraId="29B282C3" w14:textId="77777777" w:rsidR="00DE0199" w:rsidRDefault="00DE0199" w:rsidP="00DE0199">
      <w:pPr>
        <w:spacing w:after="0"/>
        <w:ind w:firstLine="709"/>
      </w:pPr>
      <w:proofErr w:type="spellStart"/>
      <w:r w:rsidRPr="00DE0199">
        <w:rPr>
          <w:lang w:val="en-US"/>
        </w:rPr>
        <w:t>Totuși</w:t>
      </w:r>
      <w:proofErr w:type="spellEnd"/>
      <w:r w:rsidRPr="00DE0199">
        <w:rPr>
          <w:lang w:val="en-US"/>
        </w:rPr>
        <w:t xml:space="preserve">, </w:t>
      </w:r>
      <w:proofErr w:type="spellStart"/>
      <w:r w:rsidRPr="00DE0199">
        <w:rPr>
          <w:lang w:val="en-US"/>
        </w:rPr>
        <w:t>există</w:t>
      </w:r>
      <w:proofErr w:type="spellEnd"/>
      <w:r w:rsidRPr="00DE0199">
        <w:rPr>
          <w:lang w:val="en-US"/>
        </w:rPr>
        <w:t xml:space="preserve"> </w:t>
      </w:r>
      <w:proofErr w:type="spellStart"/>
      <w:r w:rsidRPr="00DE0199">
        <w:rPr>
          <w:lang w:val="en-US"/>
        </w:rPr>
        <w:t>excepții</w:t>
      </w:r>
      <w:proofErr w:type="spellEnd"/>
      <w:r w:rsidRPr="00DE0199">
        <w:rPr>
          <w:lang w:val="en-US"/>
        </w:rPr>
        <w:t xml:space="preserve"> de la </w:t>
      </w:r>
      <w:proofErr w:type="spellStart"/>
      <w:r w:rsidRPr="00DE0199">
        <w:rPr>
          <w:lang w:val="en-US"/>
        </w:rPr>
        <w:t>această</w:t>
      </w:r>
      <w:proofErr w:type="spellEnd"/>
      <w:r w:rsidRPr="00DE0199">
        <w:rPr>
          <w:lang w:val="en-US"/>
        </w:rPr>
        <w:t xml:space="preserve"> </w:t>
      </w:r>
      <w:proofErr w:type="spellStart"/>
      <w:r w:rsidRPr="00DE0199">
        <w:rPr>
          <w:lang w:val="en-US"/>
        </w:rPr>
        <w:t>regulă</w:t>
      </w:r>
      <w:proofErr w:type="spellEnd"/>
      <w:r w:rsidRPr="00DE0199">
        <w:rPr>
          <w:lang w:val="en-US"/>
        </w:rPr>
        <w:t xml:space="preserve">. Conform </w:t>
      </w:r>
      <w:proofErr w:type="spellStart"/>
      <w:r w:rsidRPr="00DE0199">
        <w:rPr>
          <w:lang w:val="en-US"/>
        </w:rPr>
        <w:t>Hotărârii</w:t>
      </w:r>
      <w:proofErr w:type="spellEnd"/>
      <w:r w:rsidRPr="00DE0199">
        <w:rPr>
          <w:lang w:val="en-US"/>
        </w:rPr>
        <w:t xml:space="preserve"> </w:t>
      </w:r>
      <w:proofErr w:type="spellStart"/>
      <w:r w:rsidRPr="00DE0199">
        <w:rPr>
          <w:lang w:val="en-US"/>
        </w:rPr>
        <w:t>Guvernului</w:t>
      </w:r>
      <w:proofErr w:type="spellEnd"/>
      <w:r w:rsidRPr="00DE0199">
        <w:rPr>
          <w:lang w:val="en-US"/>
        </w:rPr>
        <w:t xml:space="preserve"> </w:t>
      </w:r>
      <w:proofErr w:type="spellStart"/>
      <w:r w:rsidRPr="00DE0199">
        <w:rPr>
          <w:lang w:val="en-US"/>
        </w:rPr>
        <w:t>Republicii</w:t>
      </w:r>
      <w:proofErr w:type="spellEnd"/>
      <w:r w:rsidRPr="00DE0199">
        <w:rPr>
          <w:lang w:val="en-US"/>
        </w:rPr>
        <w:t xml:space="preserve"> Moldova nr. 1465 din 8 </w:t>
      </w:r>
      <w:proofErr w:type="spellStart"/>
      <w:r w:rsidRPr="00DE0199">
        <w:rPr>
          <w:lang w:val="en-US"/>
        </w:rPr>
        <w:t>decembrie</w:t>
      </w:r>
      <w:proofErr w:type="spellEnd"/>
      <w:r w:rsidRPr="00DE0199">
        <w:rPr>
          <w:lang w:val="en-US"/>
        </w:rPr>
        <w:t xml:space="preserve"> 2003, a </w:t>
      </w:r>
      <w:proofErr w:type="spellStart"/>
      <w:r w:rsidRPr="00DE0199">
        <w:rPr>
          <w:lang w:val="en-US"/>
        </w:rPr>
        <w:t>fost</w:t>
      </w:r>
      <w:proofErr w:type="spellEnd"/>
      <w:r w:rsidRPr="00DE0199">
        <w:rPr>
          <w:lang w:val="en-US"/>
        </w:rPr>
        <w:t xml:space="preserve"> </w:t>
      </w:r>
      <w:proofErr w:type="spellStart"/>
      <w:r w:rsidRPr="00DE0199">
        <w:rPr>
          <w:lang w:val="en-US"/>
        </w:rPr>
        <w:t>stabilită</w:t>
      </w:r>
      <w:proofErr w:type="spellEnd"/>
      <w:r w:rsidRPr="00DE0199">
        <w:rPr>
          <w:lang w:val="en-US"/>
        </w:rPr>
        <w:t xml:space="preserve"> o </w:t>
      </w:r>
      <w:proofErr w:type="spellStart"/>
      <w:r w:rsidRPr="00DE0199">
        <w:rPr>
          <w:lang w:val="en-US"/>
        </w:rPr>
        <w:t>listă</w:t>
      </w:r>
      <w:proofErr w:type="spellEnd"/>
      <w:r w:rsidRPr="00DE0199">
        <w:rPr>
          <w:lang w:val="en-US"/>
        </w:rPr>
        <w:t xml:space="preserve"> a </w:t>
      </w:r>
      <w:proofErr w:type="spellStart"/>
      <w:r w:rsidRPr="00DE0199">
        <w:rPr>
          <w:lang w:val="en-US"/>
        </w:rPr>
        <w:t>produselor</w:t>
      </w:r>
      <w:proofErr w:type="spellEnd"/>
      <w:r w:rsidRPr="00DE0199">
        <w:rPr>
          <w:lang w:val="en-US"/>
        </w:rPr>
        <w:t xml:space="preserve"> </w:t>
      </w:r>
      <w:proofErr w:type="spellStart"/>
      <w:r w:rsidRPr="00DE0199">
        <w:rPr>
          <w:lang w:val="en-US"/>
        </w:rPr>
        <w:t>nealimentare</w:t>
      </w:r>
      <w:proofErr w:type="spellEnd"/>
      <w:r w:rsidRPr="00DE0199">
        <w:rPr>
          <w:lang w:val="en-US"/>
        </w:rPr>
        <w:t xml:space="preserve"> de </w:t>
      </w:r>
      <w:proofErr w:type="spellStart"/>
      <w:r w:rsidRPr="00DE0199">
        <w:rPr>
          <w:lang w:val="en-US"/>
        </w:rPr>
        <w:t>calitate</w:t>
      </w:r>
      <w:proofErr w:type="spellEnd"/>
      <w:r w:rsidRPr="00DE0199">
        <w:rPr>
          <w:lang w:val="en-US"/>
        </w:rPr>
        <w:t xml:space="preserve"> </w:t>
      </w:r>
      <w:proofErr w:type="spellStart"/>
      <w:r w:rsidRPr="00DE0199">
        <w:rPr>
          <w:lang w:val="en-US"/>
        </w:rPr>
        <w:t>corespunzătoare</w:t>
      </w:r>
      <w:proofErr w:type="spellEnd"/>
      <w:r w:rsidRPr="00DE0199">
        <w:rPr>
          <w:lang w:val="en-US"/>
        </w:rPr>
        <w:t xml:space="preserve"> care nu pot fi </w:t>
      </w:r>
      <w:proofErr w:type="spellStart"/>
      <w:r w:rsidRPr="00DE0199">
        <w:rPr>
          <w:lang w:val="en-US"/>
        </w:rPr>
        <w:t>returnate</w:t>
      </w:r>
      <w:proofErr w:type="spellEnd"/>
      <w:r w:rsidRPr="00DE0199">
        <w:rPr>
          <w:lang w:val="en-US"/>
        </w:rPr>
        <w:t xml:space="preserve"> </w:t>
      </w:r>
      <w:proofErr w:type="spellStart"/>
      <w:r w:rsidRPr="00DE0199">
        <w:rPr>
          <w:lang w:val="en-US"/>
        </w:rPr>
        <w:t>sau</w:t>
      </w:r>
      <w:proofErr w:type="spellEnd"/>
      <w:r w:rsidRPr="00DE0199">
        <w:rPr>
          <w:lang w:val="en-US"/>
        </w:rPr>
        <w:t xml:space="preserve"> </w:t>
      </w:r>
      <w:proofErr w:type="spellStart"/>
      <w:r w:rsidRPr="00DE0199">
        <w:rPr>
          <w:lang w:val="en-US"/>
        </w:rPr>
        <w:t>schimbate</w:t>
      </w:r>
      <w:proofErr w:type="spellEnd"/>
      <w:r w:rsidRPr="00DE0199">
        <w:rPr>
          <w:lang w:val="en-US"/>
        </w:rPr>
        <w:t xml:space="preserve">. </w:t>
      </w:r>
      <w:proofErr w:type="spellStart"/>
      <w:r w:rsidRPr="00DE0199">
        <w:rPr>
          <w:lang w:val="en-US"/>
        </w:rPr>
        <w:t>Printre</w:t>
      </w:r>
      <w:proofErr w:type="spellEnd"/>
      <w:r w:rsidRPr="00DE0199">
        <w:rPr>
          <w:lang w:val="en-US"/>
        </w:rPr>
        <w:t xml:space="preserve"> </w:t>
      </w:r>
      <w:proofErr w:type="spellStart"/>
      <w:r w:rsidRPr="00DE0199">
        <w:rPr>
          <w:lang w:val="en-US"/>
        </w:rPr>
        <w:t>acestea</w:t>
      </w:r>
      <w:proofErr w:type="spellEnd"/>
      <w:r w:rsidRPr="00DE0199">
        <w:rPr>
          <w:lang w:val="en-US"/>
        </w:rPr>
        <w:t xml:space="preserve"> se </w:t>
      </w:r>
      <w:proofErr w:type="spellStart"/>
      <w:r w:rsidRPr="00DE0199">
        <w:rPr>
          <w:lang w:val="en-US"/>
        </w:rPr>
        <w:t>numără</w:t>
      </w:r>
      <w:proofErr w:type="spellEnd"/>
      <w:r w:rsidRPr="00DE0199">
        <w:rPr>
          <w:lang w:val="en-US"/>
        </w:rPr>
        <w:t xml:space="preserve"> </w:t>
      </w:r>
      <w:proofErr w:type="spellStart"/>
      <w:r w:rsidRPr="00DE0199">
        <w:rPr>
          <w:lang w:val="en-US"/>
        </w:rPr>
        <w:t>produsele</w:t>
      </w:r>
      <w:proofErr w:type="spellEnd"/>
      <w:r w:rsidRPr="00DE0199">
        <w:rPr>
          <w:lang w:val="en-US"/>
        </w:rPr>
        <w:t xml:space="preserve"> de </w:t>
      </w:r>
      <w:proofErr w:type="spellStart"/>
      <w:r w:rsidRPr="00DE0199">
        <w:rPr>
          <w:b/>
          <w:bCs/>
          <w:lang w:val="en-US"/>
        </w:rPr>
        <w:t>igienă</w:t>
      </w:r>
      <w:proofErr w:type="spellEnd"/>
      <w:r w:rsidRPr="00DE0199">
        <w:rPr>
          <w:b/>
          <w:bCs/>
          <w:lang w:val="en-US"/>
        </w:rPr>
        <w:t xml:space="preserve"> </w:t>
      </w:r>
      <w:proofErr w:type="spellStart"/>
      <w:r w:rsidRPr="00DE0199">
        <w:rPr>
          <w:b/>
          <w:bCs/>
          <w:lang w:val="en-US"/>
        </w:rPr>
        <w:t>personală</w:t>
      </w:r>
      <w:proofErr w:type="spellEnd"/>
      <w:r w:rsidRPr="00DE0199">
        <w:rPr>
          <w:lang w:val="en-US"/>
        </w:rPr>
        <w:t xml:space="preserve">, </w:t>
      </w:r>
      <w:proofErr w:type="spellStart"/>
      <w:r w:rsidRPr="00DE0199">
        <w:rPr>
          <w:lang w:val="en-US"/>
        </w:rPr>
        <w:t>produse</w:t>
      </w:r>
      <w:proofErr w:type="spellEnd"/>
      <w:r w:rsidRPr="00DE0199">
        <w:rPr>
          <w:lang w:val="en-US"/>
        </w:rPr>
        <w:t xml:space="preserve"> </w:t>
      </w:r>
      <w:proofErr w:type="spellStart"/>
      <w:r w:rsidRPr="00DE0199">
        <w:rPr>
          <w:lang w:val="en-US"/>
        </w:rPr>
        <w:t>cosmetice</w:t>
      </w:r>
      <w:proofErr w:type="spellEnd"/>
      <w:r w:rsidRPr="00DE0199">
        <w:rPr>
          <w:lang w:val="en-US"/>
        </w:rPr>
        <w:t xml:space="preserve"> </w:t>
      </w:r>
      <w:proofErr w:type="spellStart"/>
      <w:r w:rsidRPr="00DE0199">
        <w:rPr>
          <w:lang w:val="en-US"/>
        </w:rPr>
        <w:t>și</w:t>
      </w:r>
      <w:proofErr w:type="spellEnd"/>
      <w:r w:rsidRPr="00DE0199">
        <w:rPr>
          <w:lang w:val="en-US"/>
        </w:rPr>
        <w:t xml:space="preserve"> de </w:t>
      </w:r>
      <w:proofErr w:type="spellStart"/>
      <w:r w:rsidRPr="00DE0199">
        <w:rPr>
          <w:lang w:val="en-US"/>
        </w:rPr>
        <w:t>parfumerie</w:t>
      </w:r>
      <w:proofErr w:type="spellEnd"/>
      <w:r w:rsidRPr="00DE0199">
        <w:rPr>
          <w:lang w:val="en-US"/>
        </w:rPr>
        <w:t xml:space="preserve">, </w:t>
      </w:r>
      <w:proofErr w:type="spellStart"/>
      <w:r w:rsidRPr="00DE0199">
        <w:rPr>
          <w:lang w:val="en-US"/>
        </w:rPr>
        <w:t>lenjeria</w:t>
      </w:r>
      <w:proofErr w:type="spellEnd"/>
      <w:r w:rsidRPr="00DE0199">
        <w:rPr>
          <w:lang w:val="en-US"/>
        </w:rPr>
        <w:t xml:space="preserve"> </w:t>
      </w:r>
      <w:proofErr w:type="spellStart"/>
      <w:r w:rsidRPr="00DE0199">
        <w:rPr>
          <w:lang w:val="en-US"/>
        </w:rPr>
        <w:t>intimă</w:t>
      </w:r>
      <w:proofErr w:type="spellEnd"/>
      <w:r w:rsidRPr="00DE0199">
        <w:rPr>
          <w:lang w:val="en-US"/>
        </w:rPr>
        <w:t xml:space="preserve"> </w:t>
      </w:r>
      <w:proofErr w:type="spellStart"/>
      <w:r w:rsidRPr="00DE0199">
        <w:rPr>
          <w:lang w:val="en-US"/>
        </w:rPr>
        <w:t>și</w:t>
      </w:r>
      <w:proofErr w:type="spellEnd"/>
      <w:r w:rsidRPr="00DE0199">
        <w:rPr>
          <w:lang w:val="en-US"/>
        </w:rPr>
        <w:t xml:space="preserve"> </w:t>
      </w:r>
      <w:proofErr w:type="spellStart"/>
      <w:r w:rsidRPr="00DE0199">
        <w:rPr>
          <w:lang w:val="en-US"/>
        </w:rPr>
        <w:t>articolele</w:t>
      </w:r>
      <w:proofErr w:type="spellEnd"/>
      <w:r w:rsidRPr="00DE0199">
        <w:rPr>
          <w:lang w:val="en-US"/>
        </w:rPr>
        <w:t xml:space="preserve"> de </w:t>
      </w:r>
      <w:proofErr w:type="spellStart"/>
      <w:r w:rsidRPr="00DE0199">
        <w:rPr>
          <w:lang w:val="en-US"/>
        </w:rPr>
        <w:t>încălțăminte</w:t>
      </w:r>
      <w:proofErr w:type="spellEnd"/>
      <w:r w:rsidRPr="00DE0199">
        <w:rPr>
          <w:lang w:val="en-US"/>
        </w:rPr>
        <w:t xml:space="preserve"> </w:t>
      </w:r>
      <w:proofErr w:type="spellStart"/>
      <w:r w:rsidRPr="00DE0199">
        <w:rPr>
          <w:lang w:val="en-US"/>
        </w:rPr>
        <w:t>și</w:t>
      </w:r>
      <w:proofErr w:type="spellEnd"/>
      <w:r w:rsidRPr="00DE0199">
        <w:rPr>
          <w:lang w:val="en-US"/>
        </w:rPr>
        <w:t xml:space="preserve"> </w:t>
      </w:r>
      <w:proofErr w:type="spellStart"/>
      <w:r w:rsidRPr="00DE0199">
        <w:rPr>
          <w:lang w:val="en-US"/>
        </w:rPr>
        <w:t>ciorapi</w:t>
      </w:r>
      <w:proofErr w:type="spellEnd"/>
      <w:r w:rsidRPr="00DE0199">
        <w:rPr>
          <w:lang w:val="en-US"/>
        </w:rPr>
        <w:t xml:space="preserve">, precum </w:t>
      </w:r>
      <w:proofErr w:type="spellStart"/>
      <w:r w:rsidRPr="00DE0199">
        <w:rPr>
          <w:lang w:val="en-US"/>
        </w:rPr>
        <w:t>și</w:t>
      </w:r>
      <w:proofErr w:type="spellEnd"/>
      <w:r w:rsidRPr="00DE0199">
        <w:rPr>
          <w:lang w:val="en-US"/>
        </w:rPr>
        <w:t xml:space="preserve"> </w:t>
      </w:r>
      <w:proofErr w:type="spellStart"/>
      <w:r w:rsidRPr="00DE0199">
        <w:rPr>
          <w:lang w:val="en-US"/>
        </w:rPr>
        <w:t>produsele</w:t>
      </w:r>
      <w:proofErr w:type="spellEnd"/>
      <w:r w:rsidRPr="00DE0199">
        <w:rPr>
          <w:lang w:val="en-US"/>
        </w:rPr>
        <w:t xml:space="preserve"> fabricate </w:t>
      </w:r>
      <w:proofErr w:type="spellStart"/>
      <w:r w:rsidRPr="00DE0199">
        <w:rPr>
          <w:lang w:val="en-US"/>
        </w:rPr>
        <w:t>sau</w:t>
      </w:r>
      <w:proofErr w:type="spellEnd"/>
      <w:r w:rsidRPr="00DE0199">
        <w:rPr>
          <w:lang w:val="en-US"/>
        </w:rPr>
        <w:t xml:space="preserve"> </w:t>
      </w:r>
      <w:proofErr w:type="spellStart"/>
      <w:r w:rsidRPr="00DE0199">
        <w:rPr>
          <w:lang w:val="en-US"/>
        </w:rPr>
        <w:t>modificate</w:t>
      </w:r>
      <w:proofErr w:type="spellEnd"/>
      <w:r w:rsidRPr="00DE0199">
        <w:rPr>
          <w:lang w:val="en-US"/>
        </w:rPr>
        <w:t xml:space="preserve"> la </w:t>
      </w:r>
      <w:proofErr w:type="spellStart"/>
      <w:r w:rsidRPr="00DE0199">
        <w:rPr>
          <w:lang w:val="en-US"/>
        </w:rPr>
        <w:t>cererea</w:t>
      </w:r>
      <w:proofErr w:type="spellEnd"/>
      <w:r w:rsidRPr="00DE0199">
        <w:rPr>
          <w:lang w:val="en-US"/>
        </w:rPr>
        <w:t xml:space="preserve"> </w:t>
      </w:r>
      <w:proofErr w:type="spellStart"/>
      <w:r w:rsidRPr="00DE0199">
        <w:rPr>
          <w:lang w:val="en-US"/>
        </w:rPr>
        <w:t>personală</w:t>
      </w:r>
      <w:proofErr w:type="spellEnd"/>
      <w:r w:rsidRPr="00DE0199">
        <w:rPr>
          <w:lang w:val="en-US"/>
        </w:rPr>
        <w:t xml:space="preserve"> a </w:t>
      </w:r>
      <w:proofErr w:type="spellStart"/>
      <w:r w:rsidRPr="00DE0199">
        <w:rPr>
          <w:lang w:val="en-US"/>
        </w:rPr>
        <w:t>clientului</w:t>
      </w:r>
      <w:proofErr w:type="spellEnd"/>
      <w:r w:rsidRPr="00DE0199">
        <w:rPr>
          <w:lang w:val="en-US"/>
        </w:rPr>
        <w:t>.</w:t>
      </w:r>
    </w:p>
    <w:p w14:paraId="7FCA6309" w14:textId="77777777" w:rsidR="00DE0199" w:rsidRDefault="00DE0199" w:rsidP="00DE0199">
      <w:pPr>
        <w:spacing w:after="0"/>
        <w:ind w:firstLine="709"/>
        <w:jc w:val="both"/>
        <w:rPr>
          <w:lang w:val="en-US"/>
        </w:rPr>
      </w:pPr>
      <w:hyperlink r:id="rId10" w:tgtFrame="_blank" w:history="1">
        <w:r w:rsidRPr="00DE0199">
          <w:rPr>
            <w:rStyle w:val="a3"/>
            <w:lang w:val="en-US"/>
          </w:rPr>
          <w:t>Legis</w:t>
        </w:r>
      </w:hyperlink>
      <w:r w:rsidRPr="00DE0199">
        <w:rPr>
          <w:lang w:val="en-US"/>
        </w:rPr>
        <w:t xml:space="preserve"> </w:t>
      </w:r>
      <w:hyperlink r:id="rId11" w:history="1">
        <w:r w:rsidRPr="0053776C">
          <w:rPr>
            <w:rStyle w:val="a3"/>
            <w:lang w:val="en-US"/>
          </w:rPr>
          <w:t>https://www.legis.md/cautare/getResults?doc_id=100706&amp;lang=ro</w:t>
        </w:r>
      </w:hyperlink>
      <w:r w:rsidRPr="00DE0199">
        <w:rPr>
          <w:lang w:val="en-US"/>
        </w:rPr>
        <w:t xml:space="preserve"> </w:t>
      </w:r>
    </w:p>
    <w:p w14:paraId="3E560404" w14:textId="77777777" w:rsidR="00DE0199" w:rsidRDefault="00DE0199" w:rsidP="00DE0199">
      <w:pPr>
        <w:spacing w:after="0"/>
        <w:ind w:firstLine="709"/>
        <w:jc w:val="both"/>
        <w:rPr>
          <w:lang w:val="en-US"/>
        </w:rPr>
      </w:pPr>
    </w:p>
    <w:p w14:paraId="5BE3416B" w14:textId="77777777" w:rsidR="00DE0199" w:rsidRDefault="00DE0199" w:rsidP="00DE0199">
      <w:pPr>
        <w:spacing w:after="0"/>
        <w:ind w:firstLine="709"/>
        <w:jc w:val="both"/>
        <w:rPr>
          <w:lang w:val="en-US"/>
        </w:rPr>
      </w:pPr>
    </w:p>
    <w:p w14:paraId="79724D09" w14:textId="77777777" w:rsidR="00DE0199" w:rsidRDefault="00DE0199" w:rsidP="00DE0199">
      <w:pPr>
        <w:spacing w:after="0"/>
        <w:ind w:firstLine="709"/>
        <w:jc w:val="both"/>
        <w:rPr>
          <w:lang w:val="en-US"/>
        </w:rPr>
      </w:pPr>
    </w:p>
    <w:p w14:paraId="42564FF1" w14:textId="77777777" w:rsidR="00DE0199" w:rsidRPr="00DE0199" w:rsidRDefault="00DE0199" w:rsidP="00DE0199">
      <w:pPr>
        <w:spacing w:after="0"/>
        <w:ind w:firstLine="709"/>
        <w:jc w:val="both"/>
        <w:rPr>
          <w:lang w:val="en-US"/>
        </w:rPr>
      </w:pPr>
    </w:p>
    <w:p w14:paraId="2E36A788" w14:textId="77777777" w:rsidR="00DE0199" w:rsidRDefault="00DE0199" w:rsidP="00DE0199">
      <w:pPr>
        <w:spacing w:after="0"/>
        <w:ind w:firstLine="709"/>
      </w:pPr>
    </w:p>
    <w:p w14:paraId="404F3A8C" w14:textId="12464E4D" w:rsidR="00DE0199" w:rsidRDefault="00DE0199" w:rsidP="00DE0199">
      <w:pPr>
        <w:spacing w:after="0"/>
        <w:ind w:firstLine="709"/>
        <w:jc w:val="center"/>
        <w:rPr>
          <w:b/>
          <w:bCs/>
          <w:sz w:val="32"/>
          <w:szCs w:val="24"/>
          <w:lang w:val="en-US"/>
        </w:rPr>
      </w:pPr>
      <w:proofErr w:type="spellStart"/>
      <w:r w:rsidRPr="00DE0199">
        <w:rPr>
          <w:b/>
          <w:bCs/>
          <w:sz w:val="32"/>
          <w:szCs w:val="24"/>
          <w:lang w:val="en-US"/>
        </w:rPr>
        <w:t>Astfel</w:t>
      </w:r>
      <w:proofErr w:type="spellEnd"/>
      <w:r w:rsidRPr="00DE0199">
        <w:rPr>
          <w:b/>
          <w:bCs/>
          <w:sz w:val="32"/>
          <w:szCs w:val="24"/>
          <w:lang w:val="en-US"/>
        </w:rPr>
        <w:t xml:space="preserve">, </w:t>
      </w:r>
      <w:proofErr w:type="spellStart"/>
      <w:r w:rsidRPr="00DE0199">
        <w:rPr>
          <w:b/>
          <w:bCs/>
          <w:sz w:val="32"/>
          <w:szCs w:val="24"/>
          <w:lang w:val="en-US"/>
        </w:rPr>
        <w:t>produsele</w:t>
      </w:r>
      <w:proofErr w:type="spellEnd"/>
      <w:r w:rsidRPr="00DE0199">
        <w:rPr>
          <w:b/>
          <w:bCs/>
          <w:sz w:val="32"/>
          <w:szCs w:val="24"/>
          <w:lang w:val="en-US"/>
        </w:rPr>
        <w:t xml:space="preserve"> sportive </w:t>
      </w:r>
      <w:proofErr w:type="spellStart"/>
      <w:r w:rsidRPr="00DE0199">
        <w:rPr>
          <w:b/>
          <w:bCs/>
          <w:sz w:val="32"/>
          <w:szCs w:val="24"/>
          <w:lang w:val="en-US"/>
        </w:rPr>
        <w:t>pentru</w:t>
      </w:r>
      <w:proofErr w:type="spellEnd"/>
      <w:r w:rsidRPr="00DE0199">
        <w:rPr>
          <w:b/>
          <w:bCs/>
          <w:sz w:val="32"/>
          <w:szCs w:val="24"/>
          <w:lang w:val="en-US"/>
        </w:rPr>
        <w:t xml:space="preserve"> </w:t>
      </w:r>
      <w:proofErr w:type="spellStart"/>
      <w:r w:rsidRPr="00DE0199">
        <w:rPr>
          <w:b/>
          <w:bCs/>
          <w:sz w:val="32"/>
          <w:szCs w:val="24"/>
          <w:lang w:val="en-US"/>
        </w:rPr>
        <w:t>înot</w:t>
      </w:r>
      <w:proofErr w:type="spellEnd"/>
      <w:r w:rsidRPr="00DE0199">
        <w:rPr>
          <w:b/>
          <w:bCs/>
          <w:sz w:val="32"/>
          <w:szCs w:val="24"/>
          <w:lang w:val="en-US"/>
        </w:rPr>
        <w:t xml:space="preserve">, cum </w:t>
      </w:r>
      <w:proofErr w:type="spellStart"/>
      <w:r w:rsidRPr="00DE0199">
        <w:rPr>
          <w:b/>
          <w:bCs/>
          <w:sz w:val="32"/>
          <w:szCs w:val="24"/>
          <w:lang w:val="en-US"/>
        </w:rPr>
        <w:t>ar</w:t>
      </w:r>
      <w:proofErr w:type="spellEnd"/>
      <w:r w:rsidRPr="00DE0199">
        <w:rPr>
          <w:b/>
          <w:bCs/>
          <w:sz w:val="32"/>
          <w:szCs w:val="24"/>
          <w:lang w:val="en-US"/>
        </w:rPr>
        <w:t xml:space="preserve"> fi </w:t>
      </w:r>
      <w:proofErr w:type="spellStart"/>
      <w:r w:rsidRPr="00DE0199">
        <w:rPr>
          <w:b/>
          <w:bCs/>
          <w:sz w:val="32"/>
          <w:szCs w:val="24"/>
          <w:lang w:val="en-US"/>
        </w:rPr>
        <w:t>costumele</w:t>
      </w:r>
      <w:proofErr w:type="spellEnd"/>
      <w:r w:rsidRPr="00DE0199">
        <w:rPr>
          <w:b/>
          <w:bCs/>
          <w:sz w:val="32"/>
          <w:szCs w:val="24"/>
          <w:lang w:val="en-US"/>
        </w:rPr>
        <w:t xml:space="preserve"> de </w:t>
      </w:r>
      <w:proofErr w:type="spellStart"/>
      <w:r w:rsidRPr="00DE0199">
        <w:rPr>
          <w:b/>
          <w:bCs/>
          <w:sz w:val="32"/>
          <w:szCs w:val="24"/>
          <w:lang w:val="en-US"/>
        </w:rPr>
        <w:t>baie</w:t>
      </w:r>
      <w:proofErr w:type="spellEnd"/>
      <w:r w:rsidRPr="00DE0199">
        <w:rPr>
          <w:b/>
          <w:bCs/>
          <w:sz w:val="32"/>
          <w:szCs w:val="24"/>
          <w:lang w:val="en-US"/>
        </w:rPr>
        <w:t xml:space="preserve">, fac </w:t>
      </w:r>
      <w:proofErr w:type="spellStart"/>
      <w:r w:rsidRPr="00DE0199">
        <w:rPr>
          <w:b/>
          <w:bCs/>
          <w:sz w:val="32"/>
          <w:szCs w:val="24"/>
          <w:lang w:val="en-US"/>
        </w:rPr>
        <w:t>parte</w:t>
      </w:r>
      <w:proofErr w:type="spellEnd"/>
      <w:r w:rsidRPr="00DE0199">
        <w:rPr>
          <w:b/>
          <w:bCs/>
          <w:sz w:val="32"/>
          <w:szCs w:val="24"/>
          <w:lang w:val="en-US"/>
        </w:rPr>
        <w:t xml:space="preserve"> din </w:t>
      </w:r>
      <w:proofErr w:type="spellStart"/>
      <w:r w:rsidRPr="00DE0199">
        <w:rPr>
          <w:b/>
          <w:bCs/>
          <w:sz w:val="32"/>
          <w:szCs w:val="24"/>
          <w:lang w:val="en-US"/>
        </w:rPr>
        <w:t>categoria</w:t>
      </w:r>
      <w:proofErr w:type="spellEnd"/>
      <w:r w:rsidRPr="00DE0199">
        <w:rPr>
          <w:b/>
          <w:bCs/>
          <w:sz w:val="32"/>
          <w:szCs w:val="24"/>
          <w:lang w:val="en-US"/>
        </w:rPr>
        <w:t xml:space="preserve"> </w:t>
      </w:r>
      <w:proofErr w:type="spellStart"/>
      <w:r w:rsidRPr="00DE0199">
        <w:rPr>
          <w:b/>
          <w:bCs/>
          <w:sz w:val="32"/>
          <w:szCs w:val="24"/>
          <w:lang w:val="en-US"/>
        </w:rPr>
        <w:t>produselor</w:t>
      </w:r>
      <w:proofErr w:type="spellEnd"/>
      <w:r w:rsidRPr="00DE0199">
        <w:rPr>
          <w:b/>
          <w:bCs/>
          <w:sz w:val="32"/>
          <w:szCs w:val="24"/>
          <w:lang w:val="en-US"/>
        </w:rPr>
        <w:t xml:space="preserve"> care nu pot fi </w:t>
      </w:r>
      <w:proofErr w:type="spellStart"/>
      <w:r w:rsidRPr="00DE0199">
        <w:rPr>
          <w:b/>
          <w:bCs/>
          <w:sz w:val="32"/>
          <w:szCs w:val="24"/>
          <w:lang w:val="en-US"/>
        </w:rPr>
        <w:t>returnate</w:t>
      </w:r>
      <w:proofErr w:type="spellEnd"/>
      <w:r w:rsidRPr="00DE0199">
        <w:rPr>
          <w:b/>
          <w:bCs/>
          <w:sz w:val="32"/>
          <w:szCs w:val="24"/>
          <w:lang w:val="en-US"/>
        </w:rPr>
        <w:t xml:space="preserve"> </w:t>
      </w:r>
      <w:proofErr w:type="spellStart"/>
      <w:r w:rsidRPr="00DE0199">
        <w:rPr>
          <w:b/>
          <w:bCs/>
          <w:sz w:val="32"/>
          <w:szCs w:val="24"/>
          <w:lang w:val="en-US"/>
        </w:rPr>
        <w:t>sau</w:t>
      </w:r>
      <w:proofErr w:type="spellEnd"/>
      <w:r w:rsidRPr="00DE0199">
        <w:rPr>
          <w:b/>
          <w:bCs/>
          <w:sz w:val="32"/>
          <w:szCs w:val="24"/>
          <w:lang w:val="en-US"/>
        </w:rPr>
        <w:t xml:space="preserve"> </w:t>
      </w:r>
      <w:proofErr w:type="spellStart"/>
      <w:r w:rsidRPr="00DE0199">
        <w:rPr>
          <w:b/>
          <w:bCs/>
          <w:sz w:val="32"/>
          <w:szCs w:val="24"/>
          <w:lang w:val="en-US"/>
        </w:rPr>
        <w:t>schimbate</w:t>
      </w:r>
      <w:proofErr w:type="spellEnd"/>
      <w:r w:rsidRPr="00DE0199">
        <w:rPr>
          <w:b/>
          <w:bCs/>
          <w:sz w:val="32"/>
          <w:szCs w:val="24"/>
          <w:lang w:val="en-US"/>
        </w:rPr>
        <w:t xml:space="preserve"> </w:t>
      </w:r>
      <w:proofErr w:type="spellStart"/>
      <w:r w:rsidRPr="00DE0199">
        <w:rPr>
          <w:b/>
          <w:bCs/>
          <w:sz w:val="32"/>
          <w:szCs w:val="24"/>
          <w:lang w:val="en-US"/>
        </w:rPr>
        <w:t>dacă</w:t>
      </w:r>
      <w:proofErr w:type="spellEnd"/>
      <w:r w:rsidRPr="00DE0199">
        <w:rPr>
          <w:b/>
          <w:bCs/>
          <w:sz w:val="32"/>
          <w:szCs w:val="24"/>
          <w:lang w:val="en-US"/>
        </w:rPr>
        <w:t xml:space="preserve"> au </w:t>
      </w:r>
      <w:proofErr w:type="spellStart"/>
      <w:r w:rsidRPr="00DE0199">
        <w:rPr>
          <w:b/>
          <w:bCs/>
          <w:sz w:val="32"/>
          <w:szCs w:val="24"/>
          <w:lang w:val="en-US"/>
        </w:rPr>
        <w:t>fost</w:t>
      </w:r>
      <w:proofErr w:type="spellEnd"/>
      <w:r w:rsidRPr="00DE0199">
        <w:rPr>
          <w:b/>
          <w:bCs/>
          <w:sz w:val="32"/>
          <w:szCs w:val="24"/>
          <w:lang w:val="en-US"/>
        </w:rPr>
        <w:t xml:space="preserve"> </w:t>
      </w:r>
      <w:proofErr w:type="spellStart"/>
      <w:r w:rsidRPr="00DE0199">
        <w:rPr>
          <w:b/>
          <w:bCs/>
          <w:sz w:val="32"/>
          <w:szCs w:val="24"/>
          <w:lang w:val="en-US"/>
        </w:rPr>
        <w:t>utilizate</w:t>
      </w:r>
      <w:proofErr w:type="spellEnd"/>
      <w:r w:rsidRPr="00DE0199">
        <w:rPr>
          <w:b/>
          <w:bCs/>
          <w:sz w:val="32"/>
          <w:szCs w:val="24"/>
          <w:lang w:val="en-US"/>
        </w:rPr>
        <w:t xml:space="preserve"> </w:t>
      </w:r>
      <w:proofErr w:type="spellStart"/>
      <w:r w:rsidRPr="00DE0199">
        <w:rPr>
          <w:b/>
          <w:bCs/>
          <w:sz w:val="32"/>
          <w:szCs w:val="24"/>
          <w:lang w:val="en-US"/>
        </w:rPr>
        <w:t>sau</w:t>
      </w:r>
      <w:proofErr w:type="spellEnd"/>
      <w:r w:rsidRPr="00DE0199">
        <w:rPr>
          <w:b/>
          <w:bCs/>
          <w:sz w:val="32"/>
          <w:szCs w:val="24"/>
          <w:lang w:val="en-US"/>
        </w:rPr>
        <w:t xml:space="preserve"> nu </w:t>
      </w:r>
      <w:proofErr w:type="spellStart"/>
      <w:r w:rsidRPr="00DE0199">
        <w:rPr>
          <w:b/>
          <w:bCs/>
          <w:sz w:val="32"/>
          <w:szCs w:val="24"/>
          <w:lang w:val="en-US"/>
        </w:rPr>
        <w:t>respectă</w:t>
      </w:r>
      <w:proofErr w:type="spellEnd"/>
      <w:r w:rsidRPr="00DE0199">
        <w:rPr>
          <w:b/>
          <w:bCs/>
          <w:sz w:val="32"/>
          <w:szCs w:val="24"/>
          <w:lang w:val="en-US"/>
        </w:rPr>
        <w:t xml:space="preserve"> </w:t>
      </w:r>
      <w:proofErr w:type="spellStart"/>
      <w:r w:rsidRPr="00DE0199">
        <w:rPr>
          <w:b/>
          <w:bCs/>
          <w:sz w:val="32"/>
          <w:szCs w:val="24"/>
          <w:lang w:val="en-US"/>
        </w:rPr>
        <w:t>condițiile</w:t>
      </w:r>
      <w:proofErr w:type="spellEnd"/>
      <w:r w:rsidRPr="00DE0199">
        <w:rPr>
          <w:b/>
          <w:bCs/>
          <w:sz w:val="32"/>
          <w:szCs w:val="24"/>
          <w:lang w:val="en-US"/>
        </w:rPr>
        <w:t xml:space="preserve"> de </w:t>
      </w:r>
      <w:proofErr w:type="spellStart"/>
      <w:r w:rsidRPr="00DE0199">
        <w:rPr>
          <w:b/>
          <w:bCs/>
          <w:sz w:val="32"/>
          <w:szCs w:val="24"/>
          <w:lang w:val="en-US"/>
        </w:rPr>
        <w:t>returnare</w:t>
      </w:r>
      <w:proofErr w:type="spellEnd"/>
      <w:r w:rsidRPr="00DE0199">
        <w:rPr>
          <w:b/>
          <w:bCs/>
          <w:sz w:val="32"/>
          <w:szCs w:val="24"/>
          <w:lang w:val="en-US"/>
        </w:rPr>
        <w:t xml:space="preserve"> </w:t>
      </w:r>
      <w:proofErr w:type="spellStart"/>
      <w:r w:rsidRPr="00DE0199">
        <w:rPr>
          <w:b/>
          <w:bCs/>
          <w:sz w:val="32"/>
          <w:szCs w:val="24"/>
          <w:lang w:val="en-US"/>
        </w:rPr>
        <w:t>prevăzute</w:t>
      </w:r>
      <w:proofErr w:type="spellEnd"/>
      <w:r w:rsidRPr="00DE0199">
        <w:rPr>
          <w:b/>
          <w:bCs/>
          <w:sz w:val="32"/>
          <w:szCs w:val="24"/>
          <w:lang w:val="en-US"/>
        </w:rPr>
        <w:t xml:space="preserve"> de </w:t>
      </w:r>
      <w:proofErr w:type="spellStart"/>
      <w:r w:rsidRPr="00DE0199">
        <w:rPr>
          <w:b/>
          <w:bCs/>
          <w:sz w:val="32"/>
          <w:szCs w:val="24"/>
          <w:lang w:val="en-US"/>
        </w:rPr>
        <w:t>legislație</w:t>
      </w:r>
      <w:proofErr w:type="spellEnd"/>
      <w:r w:rsidRPr="00DE0199">
        <w:rPr>
          <w:b/>
          <w:bCs/>
          <w:sz w:val="32"/>
          <w:szCs w:val="24"/>
          <w:lang w:val="en-US"/>
        </w:rPr>
        <w:t>.</w:t>
      </w:r>
    </w:p>
    <w:p w14:paraId="57F000DD" w14:textId="77777777" w:rsidR="00DE0199" w:rsidRDefault="00DE0199" w:rsidP="00DE0199">
      <w:pPr>
        <w:spacing w:after="0"/>
        <w:ind w:firstLine="709"/>
        <w:jc w:val="center"/>
        <w:rPr>
          <w:b/>
          <w:bCs/>
          <w:sz w:val="32"/>
          <w:szCs w:val="24"/>
          <w:lang w:val="en-US"/>
        </w:rPr>
      </w:pPr>
    </w:p>
    <w:p w14:paraId="0B0A1E06" w14:textId="77777777" w:rsidR="00DE0199" w:rsidRDefault="00DE0199" w:rsidP="00DE0199">
      <w:pPr>
        <w:spacing w:after="0"/>
        <w:ind w:firstLine="709"/>
        <w:jc w:val="center"/>
        <w:rPr>
          <w:b/>
          <w:bCs/>
          <w:sz w:val="32"/>
          <w:szCs w:val="24"/>
          <w:lang w:val="en-US"/>
        </w:rPr>
      </w:pPr>
    </w:p>
    <w:p w14:paraId="76E478B8" w14:textId="77777777" w:rsidR="00DE0199" w:rsidRDefault="00DE0199" w:rsidP="00DE0199">
      <w:pPr>
        <w:spacing w:after="0"/>
        <w:ind w:firstLine="709"/>
        <w:jc w:val="center"/>
        <w:rPr>
          <w:b/>
          <w:bCs/>
          <w:sz w:val="32"/>
          <w:szCs w:val="24"/>
          <w:lang w:val="en-US"/>
        </w:rPr>
      </w:pPr>
    </w:p>
    <w:p w14:paraId="0D3935DE" w14:textId="77777777" w:rsidR="00DE0199" w:rsidRDefault="00DE0199" w:rsidP="00DE0199">
      <w:pPr>
        <w:spacing w:after="0"/>
        <w:ind w:firstLine="709"/>
        <w:jc w:val="center"/>
        <w:rPr>
          <w:b/>
          <w:bCs/>
          <w:sz w:val="32"/>
          <w:szCs w:val="24"/>
          <w:lang w:val="en-US"/>
        </w:rPr>
      </w:pPr>
    </w:p>
    <w:p w14:paraId="77836814" w14:textId="77777777" w:rsidR="00DE0199" w:rsidRDefault="00DE0199" w:rsidP="00DE0199">
      <w:pPr>
        <w:spacing w:after="0"/>
        <w:ind w:firstLine="709"/>
        <w:jc w:val="center"/>
        <w:rPr>
          <w:b/>
          <w:bCs/>
          <w:sz w:val="32"/>
          <w:szCs w:val="24"/>
          <w:lang w:val="en-US"/>
        </w:rPr>
      </w:pPr>
    </w:p>
    <w:p w14:paraId="3EE0193E" w14:textId="77777777" w:rsidR="00DE0199" w:rsidRDefault="00DE0199" w:rsidP="00DE0199">
      <w:pPr>
        <w:spacing w:after="0"/>
        <w:ind w:firstLine="709"/>
        <w:jc w:val="center"/>
        <w:rPr>
          <w:b/>
          <w:bCs/>
          <w:sz w:val="32"/>
          <w:szCs w:val="24"/>
          <w:lang w:val="en-US"/>
        </w:rPr>
      </w:pPr>
    </w:p>
    <w:p w14:paraId="3516FD3D" w14:textId="77777777" w:rsidR="00DE0199" w:rsidRDefault="00DE0199" w:rsidP="00DE0199">
      <w:pPr>
        <w:spacing w:after="0"/>
        <w:ind w:firstLine="709"/>
        <w:jc w:val="center"/>
        <w:rPr>
          <w:b/>
          <w:bCs/>
          <w:sz w:val="32"/>
          <w:szCs w:val="24"/>
          <w:lang w:val="en-US"/>
        </w:rPr>
      </w:pPr>
    </w:p>
    <w:p w14:paraId="7ED4B970" w14:textId="77777777" w:rsidR="00DE0199" w:rsidRDefault="00DE0199" w:rsidP="00DE0199">
      <w:pPr>
        <w:spacing w:after="0"/>
        <w:ind w:firstLine="709"/>
        <w:jc w:val="center"/>
        <w:rPr>
          <w:b/>
          <w:bCs/>
          <w:sz w:val="32"/>
          <w:szCs w:val="24"/>
          <w:lang w:val="en-US"/>
        </w:rPr>
      </w:pPr>
    </w:p>
    <w:p w14:paraId="20D019F5" w14:textId="77777777" w:rsidR="00DE0199" w:rsidRDefault="00DE0199" w:rsidP="00DE0199">
      <w:pPr>
        <w:spacing w:after="0"/>
        <w:ind w:firstLine="709"/>
        <w:jc w:val="center"/>
        <w:rPr>
          <w:b/>
          <w:bCs/>
          <w:sz w:val="32"/>
          <w:szCs w:val="24"/>
          <w:lang w:val="en-US"/>
        </w:rPr>
      </w:pPr>
    </w:p>
    <w:p w14:paraId="5CB54B88" w14:textId="77777777" w:rsidR="00DE0199" w:rsidRPr="00DE0199" w:rsidRDefault="00DE0199" w:rsidP="00DE0199">
      <w:pPr>
        <w:spacing w:after="0"/>
        <w:ind w:firstLine="709"/>
        <w:jc w:val="center"/>
        <w:rPr>
          <w:b/>
          <w:bCs/>
          <w:sz w:val="32"/>
          <w:szCs w:val="24"/>
          <w:lang w:val="ro-RO"/>
        </w:rPr>
      </w:pPr>
    </w:p>
    <w:p w14:paraId="401CEB31" w14:textId="48CD4FE4" w:rsidR="00DE0199" w:rsidRPr="00DE0199" w:rsidRDefault="00DE0199" w:rsidP="00DE0199">
      <w:pPr>
        <w:spacing w:after="0"/>
        <w:ind w:firstLine="709"/>
        <w:jc w:val="right"/>
        <w:rPr>
          <w:b/>
          <w:bCs/>
          <w:sz w:val="32"/>
          <w:szCs w:val="24"/>
          <w:lang w:val="en-US"/>
        </w:rPr>
      </w:pPr>
      <w:r w:rsidRPr="00DE0199">
        <w:rPr>
          <w:b/>
          <w:bCs/>
          <w:sz w:val="32"/>
          <w:szCs w:val="24"/>
          <w:lang w:val="en-US"/>
        </w:rPr>
        <w:t xml:space="preserve">Cu respect, </w:t>
      </w:r>
      <w:proofErr w:type="spellStart"/>
      <w:r w:rsidRPr="00DE0199">
        <w:rPr>
          <w:b/>
          <w:bCs/>
          <w:sz w:val="32"/>
          <w:szCs w:val="24"/>
          <w:lang w:val="en-US"/>
        </w:rPr>
        <w:t>Compania</w:t>
      </w:r>
      <w:proofErr w:type="spellEnd"/>
      <w:r w:rsidRPr="00DE0199">
        <w:rPr>
          <w:b/>
          <w:bCs/>
          <w:sz w:val="32"/>
          <w:szCs w:val="24"/>
          <w:lang w:val="en-US"/>
        </w:rPr>
        <w:t xml:space="preserve"> Madwave Moldova.</w:t>
      </w:r>
    </w:p>
    <w:sectPr w:rsidR="00DE0199" w:rsidRPr="00DE019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F3E"/>
    <w:rsid w:val="00207F3E"/>
    <w:rsid w:val="0045610C"/>
    <w:rsid w:val="006C0B77"/>
    <w:rsid w:val="008242FF"/>
    <w:rsid w:val="00870751"/>
    <w:rsid w:val="00922C48"/>
    <w:rsid w:val="00B915B7"/>
    <w:rsid w:val="00CB2E3F"/>
    <w:rsid w:val="00DE0199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20CAF"/>
  <w15:chartTrackingRefBased/>
  <w15:docId w15:val="{12B50B41-3BD2-4457-9971-D2BA85EED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019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E0199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DE019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8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1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s.md/cautare/getResults?doc_id=100706&amp;lang=ru&amp;utm_source=chatgpt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legis.md/cautare/getResults?doc_id=100706&amp;lang=ro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egis.md/cautare/getResults?doc_id=100706&amp;lang=ru&amp;utm_source=chatgpt.com" TargetMode="External"/><Relationship Id="rId11" Type="http://schemas.openxmlformats.org/officeDocument/2006/relationships/hyperlink" Target="https://www.legis.md/cautare/getResults?doc_id=100706&amp;lang=ro" TargetMode="External"/><Relationship Id="rId5" Type="http://schemas.openxmlformats.org/officeDocument/2006/relationships/hyperlink" Target="https://www.legis.md/cautare/getResults?doc_id=100706&amp;lang=ro" TargetMode="External"/><Relationship Id="rId10" Type="http://schemas.openxmlformats.org/officeDocument/2006/relationships/hyperlink" Target="https://www.legis.md/cautare/getResults?doc_id=100706&amp;lang=ru&amp;utm_source=chatgpt.com" TargetMode="External"/><Relationship Id="rId4" Type="http://schemas.openxmlformats.org/officeDocument/2006/relationships/hyperlink" Target="https://www.legis.md/cautare/getResults?doc_id=100706&amp;lang=ru&amp;utm_source=chatgpt.com" TargetMode="External"/><Relationship Id="rId9" Type="http://schemas.openxmlformats.org/officeDocument/2006/relationships/hyperlink" Target="https://www.legis.md/cautare/getResults?doc_id=100706&amp;lang=r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3018</Characters>
  <Application>Microsoft Office Word</Application>
  <DocSecurity>0</DocSecurity>
  <Lines>25</Lines>
  <Paragraphs>7</Paragraphs>
  <ScaleCrop>false</ScaleCrop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Madwave 1 </dc:creator>
  <cp:keywords/>
  <dc:description/>
  <cp:lastModifiedBy>Madwave 1 </cp:lastModifiedBy>
  <cp:revision>2</cp:revision>
  <cp:lastPrinted>2025-02-21T12:15:00Z</cp:lastPrinted>
  <dcterms:created xsi:type="dcterms:W3CDTF">2025-02-21T11:54:00Z</dcterms:created>
  <dcterms:modified xsi:type="dcterms:W3CDTF">2025-02-21T12:15:00Z</dcterms:modified>
</cp:coreProperties>
</file>